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8A7" w:rsidRPr="00836047" w:rsidRDefault="00EB09A3" w:rsidP="00FD7E7C">
      <w:pPr>
        <w:rPr>
          <w:rFonts w:cs="Microsoft Sans Serif"/>
          <w:szCs w:val="18"/>
        </w:rPr>
      </w:pPr>
      <w:bookmarkStart w:id="0" w:name="_GoBack"/>
      <w:bookmarkEnd w:id="0"/>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233961E0" wp14:editId="5F3F88F8">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9E123FE"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224349EF" wp14:editId="0BD89107">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01E9FB"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459C44C6" wp14:editId="5891226E">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40C2E8C6" wp14:editId="422F7BF0">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034A4"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34D668FB" wp14:editId="11CABB19">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96934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1E8414E5" wp14:editId="74B19F04">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rsidR="0084782C" w:rsidRDefault="0084782C" w:rsidP="00AF6602">
                      <w:pPr>
                        <w:spacing w:before="120" w:after="120"/>
                        <w:jc w:val="center"/>
                        <w:rPr>
                          <w:b/>
                          <w:sz w:val="64"/>
                          <w:szCs w:val="64"/>
                        </w:rPr>
                      </w:pPr>
                      <w:r>
                        <w:rPr>
                          <w:b/>
                          <w:sz w:val="64"/>
                          <w:szCs w:val="64"/>
                        </w:rPr>
                        <w:t>Sample</w:t>
                      </w:r>
                    </w:p>
                    <w:p w:rsidR="0084782C" w:rsidRPr="00BA3BB7" w:rsidRDefault="0084782C"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rsidR="0084782C" w:rsidRPr="004C6082" w:rsidRDefault="0084782C"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2FB91829" wp14:editId="65EB576C">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4782C" w:rsidRPr="002D0FD4" w:rsidRDefault="00171D8D" w:rsidP="002D0FD4">
                        <w:pPr>
                          <w:jc w:val="right"/>
                          <w:rPr>
                            <w:b/>
                            <w:color w:val="FFFFFF"/>
                            <w:sz w:val="24"/>
                            <w:szCs w:val="24"/>
                            <w:lang w:val="da-DK"/>
                          </w:rPr>
                        </w:pPr>
                        <w:r>
                          <w:rPr>
                            <w:b/>
                            <w:color w:val="FFFFFF"/>
                            <w:sz w:val="24"/>
                            <w:szCs w:val="24"/>
                            <w:lang w:val="da-DK"/>
                          </w:rPr>
                          <w:t>May</w:t>
                        </w:r>
                        <w:r w:rsidR="0084782C">
                          <w:rPr>
                            <w:b/>
                            <w:color w:val="FFFFFF"/>
                            <w:sz w:val="24"/>
                            <w:szCs w:val="24"/>
                            <w:lang w:val="da-DK"/>
                          </w:rPr>
                          <w:t xml:space="preserve"> 201</w:t>
                        </w:r>
                        <w:r>
                          <w:rPr>
                            <w:b/>
                            <w:color w:val="FFFFFF"/>
                            <w:sz w:val="24"/>
                            <w:szCs w:val="24"/>
                            <w:lang w:val="da-DK"/>
                          </w:rPr>
                          <w:t>8</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4782C" w:rsidRPr="008E190C" w:rsidRDefault="0084782C" w:rsidP="002D0FD4">
                        <w:pPr>
                          <w:rPr>
                            <w:b/>
                            <w:color w:val="FFFFFF"/>
                            <w:sz w:val="24"/>
                            <w:szCs w:val="24"/>
                          </w:rPr>
                        </w:pPr>
                        <w:r>
                          <w:rPr>
                            <w:b/>
                            <w:color w:val="FFFFFF"/>
                            <w:sz w:val="24"/>
                            <w:szCs w:val="24"/>
                          </w:rPr>
                          <w:t>Guide</w:t>
                        </w:r>
                      </w:p>
                      <w:p w:rsidR="0084782C" w:rsidRPr="008E190C" w:rsidRDefault="0084782C"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5F3B60E3" wp14:editId="1085B65C">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rsidR="0084782C" w:rsidRDefault="0084782C" w:rsidP="001641D2">
                      <w:pPr>
                        <w:jc w:val="center"/>
                      </w:pPr>
                    </w:p>
                  </w:txbxContent>
                </v:textbox>
              </v:rect>
            </w:pict>
          </mc:Fallback>
        </mc:AlternateContent>
      </w:r>
      <w:r w:rsidR="00244778" w:rsidRPr="00836047">
        <w:rPr>
          <w:rFonts w:cs="Microsoft Sans Serif"/>
          <w:szCs w:val="18"/>
        </w:rPr>
        <w:br w:type="page"/>
      </w:r>
    </w:p>
    <w:p w:rsidR="00CB0CCA" w:rsidRPr="00836047" w:rsidRDefault="00CB0CCA" w:rsidP="00FD7E7C">
      <w:pPr>
        <w:tabs>
          <w:tab w:val="left" w:pos="1843"/>
        </w:tabs>
        <w:spacing w:before="120" w:after="120"/>
        <w:rPr>
          <w:szCs w:val="18"/>
        </w:rPr>
      </w:pPr>
    </w:p>
    <w:p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6976" behindDoc="0" locked="0" layoutInCell="1" allowOverlap="1" wp14:anchorId="4573CE26" wp14:editId="0641FF2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This document is provided by NEPCon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by providing an example of how CoC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2" type="#_x0000_t202" style="position:absolute;left:0;text-align:left;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rsidR="0084782C" w:rsidRPr="0013010E" w:rsidRDefault="0084782C" w:rsidP="00C75D14">
                      <w:pPr>
                        <w:spacing w:after="120"/>
                        <w:ind w:left="1980" w:right="-1297" w:hanging="1980"/>
                        <w:rPr>
                          <w:b/>
                        </w:rPr>
                      </w:pPr>
                      <w:r w:rsidRPr="0013010E">
                        <w:rPr>
                          <w:b/>
                          <w:szCs w:val="20"/>
                        </w:rPr>
                        <w:t>IMPORTANT</w:t>
                      </w:r>
                    </w:p>
                    <w:p w:rsidR="0084782C" w:rsidRPr="0013010E" w:rsidRDefault="0084782C"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rsidR="0084782C" w:rsidRPr="0013010E" w:rsidRDefault="0084782C"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rsidR="0084782C" w:rsidRPr="0013010E" w:rsidRDefault="0084782C"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rsidR="0084782C" w:rsidRPr="0013010E" w:rsidRDefault="0084782C"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rsidR="0084782C" w:rsidRPr="0013010E" w:rsidRDefault="0084782C"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rsidR="0084782C" w:rsidRPr="0013010E" w:rsidRDefault="0084782C"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rsidR="0084782C" w:rsidRPr="0013010E" w:rsidRDefault="0084782C"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rsidR="0084782C" w:rsidRPr="009A0B97" w:rsidRDefault="0084782C"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rsidTr="0030618D">
        <w:tc>
          <w:tcPr>
            <w:tcW w:w="2886" w:type="dxa"/>
          </w:tcPr>
          <w:p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rsidR="00E7709C" w:rsidRPr="00836047" w:rsidRDefault="00E7709C" w:rsidP="00E7709C">
            <w:pPr>
              <w:rPr>
                <w:iCs/>
                <w:sz w:val="16"/>
                <w:szCs w:val="16"/>
                <w:lang w:val="en-GB"/>
              </w:rPr>
            </w:pPr>
            <w:r w:rsidRPr="00836047">
              <w:rPr>
                <w:iCs/>
                <w:sz w:val="16"/>
                <w:szCs w:val="16"/>
                <w:lang w:val="en-GB"/>
              </w:rPr>
              <w:t>NEPCon has adopted an “open source” policy to share what we develop to advance sustainability. This work is published under t</w:t>
            </w:r>
            <w:r w:rsidRPr="00836047">
              <w:rPr>
                <w:rStyle w:val="Hyperlink"/>
                <w:sz w:val="16"/>
                <w:szCs w:val="16"/>
                <w:lang w:val="en-GB"/>
              </w:rPr>
              <w:t xml:space="preserve">he </w:t>
            </w:r>
            <w:hyperlink r:id="rId11" w:history="1">
              <w:r w:rsidRPr="00836047">
                <w:rPr>
                  <w:rStyle w:val="Hyperlink"/>
                  <w:iCs/>
                  <w:sz w:val="16"/>
                  <w:szCs w:val="16"/>
                  <w:lang w:val="en-GB"/>
                </w:rPr>
                <w:t>Creative Commons Attribution Share-Alike 3.0 license</w:t>
              </w:r>
            </w:hyperlink>
            <w:r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rsidR="00446923" w:rsidRPr="00836047"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rsidR="00372DDA" w:rsidRPr="00836047" w:rsidRDefault="00372DDA" w:rsidP="00FD7E7C">
          <w:pPr>
            <w:pStyle w:val="Heading1"/>
            <w:keepLines/>
            <w:spacing w:before="120" w:after="120"/>
            <w:jc w:val="both"/>
            <w:rPr>
              <w:lang w:val="en-GB"/>
            </w:rPr>
          </w:pPr>
        </w:p>
        <w:p w:rsidR="0062368A"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hyperlink w:anchor="_Toc513462873" w:history="1">
            <w:r w:rsidR="0062368A" w:rsidRPr="00250289">
              <w:rPr>
                <w:rStyle w:val="Hyperlink"/>
                <w:noProof/>
              </w:rPr>
              <w:t>1.</w:t>
            </w:r>
            <w:r w:rsidR="0062368A">
              <w:rPr>
                <w:rFonts w:asciiTheme="minorHAnsi" w:eastAsiaTheme="minorEastAsia" w:hAnsiTheme="minorHAnsi"/>
                <w:noProof/>
                <w:sz w:val="22"/>
                <w:lang w:val="en-US"/>
              </w:rPr>
              <w:tab/>
            </w:r>
            <w:r w:rsidR="0062368A" w:rsidRPr="00250289">
              <w:rPr>
                <w:rStyle w:val="Hyperlink"/>
                <w:noProof/>
              </w:rPr>
              <w:t>Introduction to the procedures manual</w:t>
            </w:r>
            <w:r w:rsidR="0062368A">
              <w:rPr>
                <w:noProof/>
                <w:webHidden/>
              </w:rPr>
              <w:tab/>
            </w:r>
            <w:r w:rsidR="0062368A">
              <w:rPr>
                <w:noProof/>
                <w:webHidden/>
              </w:rPr>
              <w:fldChar w:fldCharType="begin"/>
            </w:r>
            <w:r w:rsidR="0062368A">
              <w:rPr>
                <w:noProof/>
                <w:webHidden/>
              </w:rPr>
              <w:instrText xml:space="preserve"> PAGEREF _Toc513462873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4" w:history="1">
            <w:r w:rsidR="0062368A" w:rsidRPr="00250289">
              <w:rPr>
                <w:rStyle w:val="Hyperlink"/>
                <w:noProof/>
              </w:rPr>
              <w:t>2.</w:t>
            </w:r>
            <w:r w:rsidR="0062368A">
              <w:rPr>
                <w:rFonts w:asciiTheme="minorHAnsi" w:eastAsiaTheme="minorEastAsia" w:hAnsiTheme="minorHAnsi"/>
                <w:noProof/>
                <w:sz w:val="22"/>
                <w:lang w:val="en-US"/>
              </w:rPr>
              <w:tab/>
            </w:r>
            <w:r w:rsidR="0062368A" w:rsidRPr="00250289">
              <w:rPr>
                <w:rStyle w:val="Hyperlink"/>
                <w:noProof/>
              </w:rPr>
              <w:t>Company background</w:t>
            </w:r>
            <w:r w:rsidR="0062368A">
              <w:rPr>
                <w:noProof/>
                <w:webHidden/>
              </w:rPr>
              <w:tab/>
            </w:r>
            <w:r w:rsidR="0062368A">
              <w:rPr>
                <w:noProof/>
                <w:webHidden/>
              </w:rPr>
              <w:fldChar w:fldCharType="begin"/>
            </w:r>
            <w:r w:rsidR="0062368A">
              <w:rPr>
                <w:noProof/>
                <w:webHidden/>
              </w:rPr>
              <w:instrText xml:space="preserve"> PAGEREF _Toc513462874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5" w:history="1">
            <w:r w:rsidR="0062368A" w:rsidRPr="00250289">
              <w:rPr>
                <w:rStyle w:val="Hyperlink"/>
                <w:noProof/>
              </w:rPr>
              <w:t>3.</w:t>
            </w:r>
            <w:r w:rsidR="0062368A">
              <w:rPr>
                <w:rFonts w:asciiTheme="minorHAnsi" w:eastAsiaTheme="minorEastAsia" w:hAnsiTheme="minorHAnsi"/>
                <w:noProof/>
                <w:sz w:val="22"/>
                <w:lang w:val="en-US"/>
              </w:rPr>
              <w:tab/>
            </w:r>
            <w:r w:rsidR="0062368A" w:rsidRPr="00250289">
              <w:rPr>
                <w:rStyle w:val="Hyperlink"/>
                <w:noProof/>
              </w:rPr>
              <w:t>Responsibilities (FSC 1.1) (PEFC 8.2)</w:t>
            </w:r>
            <w:r w:rsidR="0062368A">
              <w:rPr>
                <w:noProof/>
                <w:webHidden/>
              </w:rPr>
              <w:tab/>
            </w:r>
            <w:r w:rsidR="0062368A">
              <w:rPr>
                <w:noProof/>
                <w:webHidden/>
              </w:rPr>
              <w:fldChar w:fldCharType="begin"/>
            </w:r>
            <w:r w:rsidR="0062368A">
              <w:rPr>
                <w:noProof/>
                <w:webHidden/>
              </w:rPr>
              <w:instrText xml:space="preserve"> PAGEREF _Toc513462875 \h </w:instrText>
            </w:r>
            <w:r w:rsidR="0062368A">
              <w:rPr>
                <w:noProof/>
                <w:webHidden/>
              </w:rPr>
            </w:r>
            <w:r w:rsidR="0062368A">
              <w:rPr>
                <w:noProof/>
                <w:webHidden/>
              </w:rPr>
              <w:fldChar w:fldCharType="separate"/>
            </w:r>
            <w:r w:rsidR="0062368A">
              <w:rPr>
                <w:noProof/>
                <w:webHidden/>
              </w:rPr>
              <w:t>4</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6" w:history="1">
            <w:r w:rsidR="0062368A" w:rsidRPr="00250289">
              <w:rPr>
                <w:rStyle w:val="Hyperlink"/>
                <w:noProof/>
              </w:rPr>
              <w:t>4.</w:t>
            </w:r>
            <w:r w:rsidR="0062368A">
              <w:rPr>
                <w:rFonts w:asciiTheme="minorHAnsi" w:eastAsiaTheme="minorEastAsia" w:hAnsiTheme="minorHAnsi"/>
                <w:noProof/>
                <w:sz w:val="22"/>
                <w:lang w:val="en-US"/>
              </w:rPr>
              <w:tab/>
            </w:r>
            <w:r w:rsidR="0062368A" w:rsidRPr="00250289">
              <w:rPr>
                <w:rStyle w:val="Hyperlink"/>
                <w:noProof/>
              </w:rPr>
              <w:t>Training (FSC 1.1) (PEFC 8.5.1)</w:t>
            </w:r>
            <w:r w:rsidR="0062368A">
              <w:rPr>
                <w:noProof/>
                <w:webHidden/>
              </w:rPr>
              <w:tab/>
            </w:r>
            <w:r w:rsidR="0062368A">
              <w:rPr>
                <w:noProof/>
                <w:webHidden/>
              </w:rPr>
              <w:fldChar w:fldCharType="begin"/>
            </w:r>
            <w:r w:rsidR="0062368A">
              <w:rPr>
                <w:noProof/>
                <w:webHidden/>
              </w:rPr>
              <w:instrText xml:space="preserve"> PAGEREF _Toc513462876 \h </w:instrText>
            </w:r>
            <w:r w:rsidR="0062368A">
              <w:rPr>
                <w:noProof/>
                <w:webHidden/>
              </w:rPr>
            </w:r>
            <w:r w:rsidR="0062368A">
              <w:rPr>
                <w:noProof/>
                <w:webHidden/>
              </w:rPr>
              <w:fldChar w:fldCharType="separate"/>
            </w:r>
            <w:r w:rsidR="0062368A">
              <w:rPr>
                <w:noProof/>
                <w:webHidden/>
              </w:rPr>
              <w:t>6</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7" w:history="1">
            <w:r w:rsidR="0062368A" w:rsidRPr="00250289">
              <w:rPr>
                <w:rStyle w:val="Hyperlink"/>
                <w:noProof/>
              </w:rPr>
              <w:t>5.</w:t>
            </w:r>
            <w:r w:rsidR="0062368A">
              <w:rPr>
                <w:rFonts w:asciiTheme="minorHAnsi" w:eastAsiaTheme="minorEastAsia" w:hAnsiTheme="minorHAnsi"/>
                <w:noProof/>
                <w:sz w:val="22"/>
                <w:lang w:val="en-US"/>
              </w:rPr>
              <w:tab/>
            </w:r>
            <w:r w:rsidR="0062368A" w:rsidRPr="00250289">
              <w:rPr>
                <w:rStyle w:val="Hyperlink"/>
                <w:noProof/>
              </w:rPr>
              <w:t>Records (FSC 1.1) (PEFC 8.4)</w:t>
            </w:r>
            <w:r w:rsidR="0062368A">
              <w:rPr>
                <w:noProof/>
                <w:webHidden/>
              </w:rPr>
              <w:tab/>
            </w:r>
            <w:r w:rsidR="0062368A">
              <w:rPr>
                <w:noProof/>
                <w:webHidden/>
              </w:rPr>
              <w:fldChar w:fldCharType="begin"/>
            </w:r>
            <w:r w:rsidR="0062368A">
              <w:rPr>
                <w:noProof/>
                <w:webHidden/>
              </w:rPr>
              <w:instrText xml:space="preserve"> PAGEREF _Toc513462877 \h </w:instrText>
            </w:r>
            <w:r w:rsidR="0062368A">
              <w:rPr>
                <w:noProof/>
                <w:webHidden/>
              </w:rPr>
            </w:r>
            <w:r w:rsidR="0062368A">
              <w:rPr>
                <w:noProof/>
                <w:webHidden/>
              </w:rPr>
              <w:fldChar w:fldCharType="separate"/>
            </w:r>
            <w:r w:rsidR="0062368A">
              <w:rPr>
                <w:noProof/>
                <w:webHidden/>
              </w:rPr>
              <w:t>6</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8" w:history="1">
            <w:r w:rsidR="0062368A" w:rsidRPr="00250289">
              <w:rPr>
                <w:rStyle w:val="Hyperlink"/>
                <w:noProof/>
              </w:rPr>
              <w:t>6.</w:t>
            </w:r>
            <w:r w:rsidR="0062368A">
              <w:rPr>
                <w:rFonts w:asciiTheme="minorHAnsi" w:eastAsiaTheme="minorEastAsia" w:hAnsiTheme="minorHAnsi"/>
                <w:noProof/>
                <w:sz w:val="22"/>
                <w:lang w:val="en-US"/>
              </w:rPr>
              <w:tab/>
            </w:r>
            <w:r w:rsidR="0062368A" w:rsidRPr="00250289">
              <w:rPr>
                <w:rStyle w:val="Hyperlink"/>
                <w:noProof/>
              </w:rPr>
              <w:t>Occupational health and safety (FSC 1.4) (PEFC section 9)</w:t>
            </w:r>
            <w:r w:rsidR="0062368A">
              <w:rPr>
                <w:noProof/>
                <w:webHidden/>
              </w:rPr>
              <w:tab/>
            </w:r>
            <w:r w:rsidR="0062368A">
              <w:rPr>
                <w:noProof/>
                <w:webHidden/>
              </w:rPr>
              <w:fldChar w:fldCharType="begin"/>
            </w:r>
            <w:r w:rsidR="0062368A">
              <w:rPr>
                <w:noProof/>
                <w:webHidden/>
              </w:rPr>
              <w:instrText xml:space="preserve"> PAGEREF _Toc513462878 \h </w:instrText>
            </w:r>
            <w:r w:rsidR="0062368A">
              <w:rPr>
                <w:noProof/>
                <w:webHidden/>
              </w:rPr>
            </w:r>
            <w:r w:rsidR="0062368A">
              <w:rPr>
                <w:noProof/>
                <w:webHidden/>
              </w:rPr>
              <w:fldChar w:fldCharType="separate"/>
            </w:r>
            <w:r w:rsidR="0062368A">
              <w:rPr>
                <w:noProof/>
                <w:webHidden/>
              </w:rPr>
              <w:t>7</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79" w:history="1">
            <w:r w:rsidR="0062368A" w:rsidRPr="00250289">
              <w:rPr>
                <w:rStyle w:val="Hyperlink"/>
                <w:noProof/>
              </w:rPr>
              <w:t>7.</w:t>
            </w:r>
            <w:r w:rsidR="0062368A">
              <w:rPr>
                <w:rFonts w:asciiTheme="minorHAnsi" w:eastAsiaTheme="minorEastAsia" w:hAnsiTheme="minorHAnsi"/>
                <w:noProof/>
                <w:sz w:val="22"/>
                <w:lang w:val="en-US"/>
              </w:rPr>
              <w:tab/>
            </w:r>
            <w:r w:rsidR="0062368A" w:rsidRPr="00250289">
              <w:rPr>
                <w:rStyle w:val="Hyperlink"/>
                <w:noProof/>
              </w:rPr>
              <w:t>Procedure for handling complaints (FSC 1.5) (PEFC 8.7)</w:t>
            </w:r>
            <w:r w:rsidR="0062368A">
              <w:rPr>
                <w:noProof/>
                <w:webHidden/>
              </w:rPr>
              <w:tab/>
            </w:r>
            <w:r w:rsidR="0062368A">
              <w:rPr>
                <w:noProof/>
                <w:webHidden/>
              </w:rPr>
              <w:fldChar w:fldCharType="begin"/>
            </w:r>
            <w:r w:rsidR="0062368A">
              <w:rPr>
                <w:noProof/>
                <w:webHidden/>
              </w:rPr>
              <w:instrText xml:space="preserve"> PAGEREF _Toc513462879 \h </w:instrText>
            </w:r>
            <w:r w:rsidR="0062368A">
              <w:rPr>
                <w:noProof/>
                <w:webHidden/>
              </w:rPr>
            </w:r>
            <w:r w:rsidR="0062368A">
              <w:rPr>
                <w:noProof/>
                <w:webHidden/>
              </w:rPr>
              <w:fldChar w:fldCharType="separate"/>
            </w:r>
            <w:r w:rsidR="0062368A">
              <w:rPr>
                <w:noProof/>
                <w:webHidden/>
              </w:rPr>
              <w:t>7</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0" w:history="1">
            <w:r w:rsidR="0062368A" w:rsidRPr="00250289">
              <w:rPr>
                <w:rStyle w:val="Hyperlink"/>
                <w:noProof/>
              </w:rPr>
              <w:t>8.</w:t>
            </w:r>
            <w:r w:rsidR="0062368A">
              <w:rPr>
                <w:rFonts w:asciiTheme="minorHAnsi" w:eastAsiaTheme="minorEastAsia" w:hAnsiTheme="minorHAnsi"/>
                <w:noProof/>
                <w:sz w:val="22"/>
                <w:lang w:val="en-US"/>
              </w:rPr>
              <w:tab/>
            </w:r>
            <w:r w:rsidR="0062368A" w:rsidRPr="00250289">
              <w:rPr>
                <w:rStyle w:val="Hyperlink"/>
                <w:noProof/>
              </w:rPr>
              <w:t>Non-conforming products (FSC 1.6)</w:t>
            </w:r>
            <w:r w:rsidR="0062368A">
              <w:rPr>
                <w:noProof/>
                <w:webHidden/>
              </w:rPr>
              <w:tab/>
            </w:r>
            <w:r w:rsidR="0062368A">
              <w:rPr>
                <w:noProof/>
                <w:webHidden/>
              </w:rPr>
              <w:fldChar w:fldCharType="begin"/>
            </w:r>
            <w:r w:rsidR="0062368A">
              <w:rPr>
                <w:noProof/>
                <w:webHidden/>
              </w:rPr>
              <w:instrText xml:space="preserve"> PAGEREF _Toc513462880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1" w:history="1">
            <w:r w:rsidR="0062368A" w:rsidRPr="00250289">
              <w:rPr>
                <w:rStyle w:val="Hyperlink"/>
                <w:noProof/>
              </w:rPr>
              <w:t>9.</w:t>
            </w:r>
            <w:r w:rsidR="0062368A">
              <w:rPr>
                <w:rFonts w:asciiTheme="minorHAnsi" w:eastAsiaTheme="minorEastAsia" w:hAnsiTheme="minorHAnsi"/>
                <w:noProof/>
                <w:sz w:val="22"/>
                <w:lang w:val="en-US"/>
              </w:rPr>
              <w:tab/>
            </w:r>
            <w:r w:rsidR="0062368A" w:rsidRPr="00250289">
              <w:rPr>
                <w:rStyle w:val="Hyperlink"/>
                <w:noProof/>
              </w:rPr>
              <w:t>Transaction verification (FSC 1.7)</w:t>
            </w:r>
            <w:r w:rsidR="0062368A">
              <w:rPr>
                <w:noProof/>
                <w:webHidden/>
              </w:rPr>
              <w:tab/>
            </w:r>
            <w:r w:rsidR="0062368A">
              <w:rPr>
                <w:noProof/>
                <w:webHidden/>
              </w:rPr>
              <w:fldChar w:fldCharType="begin"/>
            </w:r>
            <w:r w:rsidR="0062368A">
              <w:rPr>
                <w:noProof/>
                <w:webHidden/>
              </w:rPr>
              <w:instrText xml:space="preserve"> PAGEREF _Toc513462881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2" w:history="1">
            <w:r w:rsidR="0062368A" w:rsidRPr="00250289">
              <w:rPr>
                <w:rStyle w:val="Hyperlink"/>
                <w:noProof/>
              </w:rPr>
              <w:t>10.</w:t>
            </w:r>
            <w:r w:rsidR="0062368A">
              <w:rPr>
                <w:rFonts w:asciiTheme="minorHAnsi" w:eastAsiaTheme="minorEastAsia" w:hAnsiTheme="minorHAnsi"/>
                <w:noProof/>
                <w:sz w:val="22"/>
                <w:lang w:val="en-US"/>
              </w:rPr>
              <w:tab/>
            </w:r>
            <w:r w:rsidR="0062368A" w:rsidRPr="00250289">
              <w:rPr>
                <w:rStyle w:val="Hyperlink"/>
                <w:noProof/>
              </w:rPr>
              <w:t>Material sourcing (FSC section 2) (PEFC 4.2)</w:t>
            </w:r>
            <w:r w:rsidR="0062368A">
              <w:rPr>
                <w:noProof/>
                <w:webHidden/>
              </w:rPr>
              <w:tab/>
            </w:r>
            <w:r w:rsidR="0062368A">
              <w:rPr>
                <w:noProof/>
                <w:webHidden/>
              </w:rPr>
              <w:fldChar w:fldCharType="begin"/>
            </w:r>
            <w:r w:rsidR="0062368A">
              <w:rPr>
                <w:noProof/>
                <w:webHidden/>
              </w:rPr>
              <w:instrText xml:space="preserve"> PAGEREF _Toc513462882 \h </w:instrText>
            </w:r>
            <w:r w:rsidR="0062368A">
              <w:rPr>
                <w:noProof/>
                <w:webHidden/>
              </w:rPr>
            </w:r>
            <w:r w:rsidR="0062368A">
              <w:rPr>
                <w:noProof/>
                <w:webHidden/>
              </w:rPr>
              <w:fldChar w:fldCharType="separate"/>
            </w:r>
            <w:r w:rsidR="0062368A">
              <w:rPr>
                <w:noProof/>
                <w:webHidden/>
              </w:rPr>
              <w:t>8</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3" w:history="1">
            <w:r w:rsidR="0062368A" w:rsidRPr="00250289">
              <w:rPr>
                <w:rStyle w:val="Hyperlink"/>
                <w:noProof/>
              </w:rPr>
              <w:t>11.</w:t>
            </w:r>
            <w:r w:rsidR="0062368A">
              <w:rPr>
                <w:rFonts w:asciiTheme="minorHAnsi" w:eastAsiaTheme="minorEastAsia" w:hAnsiTheme="minorHAnsi"/>
                <w:noProof/>
                <w:sz w:val="22"/>
                <w:lang w:val="en-US"/>
              </w:rPr>
              <w:tab/>
            </w:r>
            <w:r w:rsidR="0062368A" w:rsidRPr="00250289">
              <w:rPr>
                <w:rStyle w:val="Hyperlink"/>
                <w:noProof/>
              </w:rPr>
              <w:t>Incoming materials &amp; stocks (FSC section 2.3, 3.1, 4.2) (PEFC 4.1)</w:t>
            </w:r>
            <w:r w:rsidR="0062368A">
              <w:rPr>
                <w:noProof/>
                <w:webHidden/>
              </w:rPr>
              <w:tab/>
            </w:r>
            <w:r w:rsidR="0062368A">
              <w:rPr>
                <w:noProof/>
                <w:webHidden/>
              </w:rPr>
              <w:fldChar w:fldCharType="begin"/>
            </w:r>
            <w:r w:rsidR="0062368A">
              <w:rPr>
                <w:noProof/>
                <w:webHidden/>
              </w:rPr>
              <w:instrText xml:space="preserve"> PAGEREF _Toc513462883 \h </w:instrText>
            </w:r>
            <w:r w:rsidR="0062368A">
              <w:rPr>
                <w:noProof/>
                <w:webHidden/>
              </w:rPr>
            </w:r>
            <w:r w:rsidR="0062368A">
              <w:rPr>
                <w:noProof/>
                <w:webHidden/>
              </w:rPr>
              <w:fldChar w:fldCharType="separate"/>
            </w:r>
            <w:r w:rsidR="0062368A">
              <w:rPr>
                <w:noProof/>
                <w:webHidden/>
              </w:rPr>
              <w:t>9</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4" w:history="1">
            <w:r w:rsidR="0062368A" w:rsidRPr="00250289">
              <w:rPr>
                <w:rStyle w:val="Hyperlink"/>
                <w:noProof/>
              </w:rPr>
              <w:t>12.</w:t>
            </w:r>
            <w:r w:rsidR="0062368A">
              <w:rPr>
                <w:rFonts w:asciiTheme="minorHAnsi" w:eastAsiaTheme="minorEastAsia" w:hAnsiTheme="minorHAnsi"/>
                <w:noProof/>
                <w:sz w:val="22"/>
                <w:lang w:val="en-US"/>
              </w:rPr>
              <w:tab/>
            </w:r>
            <w:r w:rsidR="0062368A" w:rsidRPr="00250289">
              <w:rPr>
                <w:rStyle w:val="Hyperlink"/>
                <w:noProof/>
              </w:rPr>
              <w:t>Material handling and transfer system implementation (FSC sections 3 and 8) (PEFC 6.2)</w:t>
            </w:r>
            <w:r w:rsidR="0062368A">
              <w:rPr>
                <w:noProof/>
                <w:webHidden/>
              </w:rPr>
              <w:tab/>
            </w:r>
            <w:r w:rsidR="0062368A">
              <w:rPr>
                <w:noProof/>
                <w:webHidden/>
              </w:rPr>
              <w:fldChar w:fldCharType="begin"/>
            </w:r>
            <w:r w:rsidR="0062368A">
              <w:rPr>
                <w:noProof/>
                <w:webHidden/>
              </w:rPr>
              <w:instrText xml:space="preserve"> PAGEREF _Toc513462884 \h </w:instrText>
            </w:r>
            <w:r w:rsidR="0062368A">
              <w:rPr>
                <w:noProof/>
                <w:webHidden/>
              </w:rPr>
            </w:r>
            <w:r w:rsidR="0062368A">
              <w:rPr>
                <w:noProof/>
                <w:webHidden/>
              </w:rPr>
              <w:fldChar w:fldCharType="separate"/>
            </w:r>
            <w:r w:rsidR="0062368A">
              <w:rPr>
                <w:noProof/>
                <w:webHidden/>
              </w:rPr>
              <w:t>10</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5" w:history="1">
            <w:r w:rsidR="0062368A" w:rsidRPr="00250289">
              <w:rPr>
                <w:rStyle w:val="Hyperlink"/>
                <w:noProof/>
              </w:rPr>
              <w:t>13.</w:t>
            </w:r>
            <w:r w:rsidR="0062368A">
              <w:rPr>
                <w:rFonts w:asciiTheme="minorHAnsi" w:eastAsiaTheme="minorEastAsia" w:hAnsiTheme="minorHAnsi"/>
                <w:noProof/>
                <w:sz w:val="22"/>
                <w:lang w:val="en-US"/>
              </w:rPr>
              <w:tab/>
            </w:r>
            <w:r w:rsidR="0062368A" w:rsidRPr="00250289">
              <w:rPr>
                <w:rStyle w:val="Hyperlink"/>
                <w:noProof/>
              </w:rPr>
              <w:t>Volume control (FSC section 4) (PEFC 8.4.1)</w:t>
            </w:r>
            <w:r w:rsidR="0062368A">
              <w:rPr>
                <w:noProof/>
                <w:webHidden/>
              </w:rPr>
              <w:tab/>
            </w:r>
            <w:r w:rsidR="0062368A">
              <w:rPr>
                <w:noProof/>
                <w:webHidden/>
              </w:rPr>
              <w:fldChar w:fldCharType="begin"/>
            </w:r>
            <w:r w:rsidR="0062368A">
              <w:rPr>
                <w:noProof/>
                <w:webHidden/>
              </w:rPr>
              <w:instrText xml:space="preserve"> PAGEREF _Toc513462885 \h </w:instrText>
            </w:r>
            <w:r w:rsidR="0062368A">
              <w:rPr>
                <w:noProof/>
                <w:webHidden/>
              </w:rPr>
            </w:r>
            <w:r w:rsidR="0062368A">
              <w:rPr>
                <w:noProof/>
                <w:webHidden/>
              </w:rPr>
              <w:fldChar w:fldCharType="separate"/>
            </w:r>
            <w:r w:rsidR="0062368A">
              <w:rPr>
                <w:noProof/>
                <w:webHidden/>
              </w:rPr>
              <w:t>11</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6" w:history="1">
            <w:r w:rsidR="0062368A" w:rsidRPr="00250289">
              <w:rPr>
                <w:rStyle w:val="Hyperlink"/>
                <w:noProof/>
              </w:rPr>
              <w:t>14.</w:t>
            </w:r>
            <w:r w:rsidR="0062368A">
              <w:rPr>
                <w:rFonts w:asciiTheme="minorHAnsi" w:eastAsiaTheme="minorEastAsia" w:hAnsiTheme="minorHAnsi"/>
                <w:noProof/>
                <w:sz w:val="22"/>
                <w:lang w:val="en-US"/>
              </w:rPr>
              <w:tab/>
            </w:r>
            <w:r w:rsidR="0062368A" w:rsidRPr="00250289">
              <w:rPr>
                <w:rStyle w:val="Hyperlink"/>
                <w:noProof/>
              </w:rPr>
              <w:t>Sales and delivery (FSC section 5) (PEFC section 7.1)</w:t>
            </w:r>
            <w:r w:rsidR="0062368A">
              <w:rPr>
                <w:noProof/>
                <w:webHidden/>
              </w:rPr>
              <w:tab/>
            </w:r>
            <w:r w:rsidR="0062368A">
              <w:rPr>
                <w:noProof/>
                <w:webHidden/>
              </w:rPr>
              <w:fldChar w:fldCharType="begin"/>
            </w:r>
            <w:r w:rsidR="0062368A">
              <w:rPr>
                <w:noProof/>
                <w:webHidden/>
              </w:rPr>
              <w:instrText xml:space="preserve"> PAGEREF _Toc513462886 \h </w:instrText>
            </w:r>
            <w:r w:rsidR="0062368A">
              <w:rPr>
                <w:noProof/>
                <w:webHidden/>
              </w:rPr>
            </w:r>
            <w:r w:rsidR="0062368A">
              <w:rPr>
                <w:noProof/>
                <w:webHidden/>
              </w:rPr>
              <w:fldChar w:fldCharType="separate"/>
            </w:r>
            <w:r w:rsidR="0062368A">
              <w:rPr>
                <w:noProof/>
                <w:webHidden/>
              </w:rPr>
              <w:t>12</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7" w:history="1">
            <w:r w:rsidR="0062368A" w:rsidRPr="00250289">
              <w:rPr>
                <w:rStyle w:val="Hyperlink"/>
                <w:noProof/>
              </w:rPr>
              <w:t>15.</w:t>
            </w:r>
            <w:r w:rsidR="0062368A">
              <w:rPr>
                <w:rFonts w:asciiTheme="minorHAnsi" w:eastAsiaTheme="minorEastAsia" w:hAnsiTheme="minorHAnsi"/>
                <w:noProof/>
                <w:sz w:val="22"/>
                <w:lang w:val="en-US"/>
              </w:rPr>
              <w:tab/>
            </w:r>
            <w:r w:rsidR="0062368A" w:rsidRPr="00250289">
              <w:rPr>
                <w:rStyle w:val="Hyperlink"/>
                <w:noProof/>
              </w:rPr>
              <w:t>Access to information required by timber legality legislation (FSC section 6.1 b)</w:t>
            </w:r>
            <w:r w:rsidR="0062368A">
              <w:rPr>
                <w:noProof/>
                <w:webHidden/>
              </w:rPr>
              <w:tab/>
            </w:r>
            <w:r w:rsidR="0062368A">
              <w:rPr>
                <w:noProof/>
                <w:webHidden/>
              </w:rPr>
              <w:fldChar w:fldCharType="begin"/>
            </w:r>
            <w:r w:rsidR="0062368A">
              <w:rPr>
                <w:noProof/>
                <w:webHidden/>
              </w:rPr>
              <w:instrText xml:space="preserve"> PAGEREF _Toc513462887 \h </w:instrText>
            </w:r>
            <w:r w:rsidR="0062368A">
              <w:rPr>
                <w:noProof/>
                <w:webHidden/>
              </w:rPr>
            </w:r>
            <w:r w:rsidR="0062368A">
              <w:rPr>
                <w:noProof/>
                <w:webHidden/>
              </w:rPr>
              <w:fldChar w:fldCharType="separate"/>
            </w:r>
            <w:r w:rsidR="0062368A">
              <w:rPr>
                <w:noProof/>
                <w:webHidden/>
              </w:rPr>
              <w:t>12</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8" w:history="1">
            <w:r w:rsidR="0062368A" w:rsidRPr="00250289">
              <w:rPr>
                <w:rStyle w:val="Hyperlink"/>
                <w:noProof/>
              </w:rPr>
              <w:t>16.</w:t>
            </w:r>
            <w:r w:rsidR="0062368A">
              <w:rPr>
                <w:rFonts w:asciiTheme="minorHAnsi" w:eastAsiaTheme="minorEastAsia" w:hAnsiTheme="minorHAnsi"/>
                <w:noProof/>
                <w:sz w:val="22"/>
                <w:lang w:val="en-US"/>
              </w:rPr>
              <w:tab/>
            </w:r>
            <w:r w:rsidR="0062368A" w:rsidRPr="00250289">
              <w:rPr>
                <w:rStyle w:val="Hyperlink"/>
                <w:noProof/>
              </w:rPr>
              <w:t>Trade and customs laws (FSC section 6.1 a)</w:t>
            </w:r>
            <w:r w:rsidR="0062368A">
              <w:rPr>
                <w:noProof/>
                <w:webHidden/>
              </w:rPr>
              <w:tab/>
            </w:r>
            <w:r w:rsidR="0062368A">
              <w:rPr>
                <w:noProof/>
                <w:webHidden/>
              </w:rPr>
              <w:fldChar w:fldCharType="begin"/>
            </w:r>
            <w:r w:rsidR="0062368A">
              <w:rPr>
                <w:noProof/>
                <w:webHidden/>
              </w:rPr>
              <w:instrText xml:space="preserve"> PAGEREF _Toc513462888 \h </w:instrText>
            </w:r>
            <w:r w:rsidR="0062368A">
              <w:rPr>
                <w:noProof/>
                <w:webHidden/>
              </w:rPr>
            </w:r>
            <w:r w:rsidR="0062368A">
              <w:rPr>
                <w:noProof/>
                <w:webHidden/>
              </w:rPr>
              <w:fldChar w:fldCharType="separate"/>
            </w:r>
            <w:r w:rsidR="0062368A">
              <w:rPr>
                <w:noProof/>
                <w:webHidden/>
              </w:rPr>
              <w:t>13</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89" w:history="1">
            <w:r w:rsidR="0062368A" w:rsidRPr="00250289">
              <w:rPr>
                <w:rStyle w:val="Hyperlink"/>
                <w:noProof/>
              </w:rPr>
              <w:t>17.</w:t>
            </w:r>
            <w:r w:rsidR="0062368A">
              <w:rPr>
                <w:rFonts w:asciiTheme="minorHAnsi" w:eastAsiaTheme="minorEastAsia" w:hAnsiTheme="minorHAnsi"/>
                <w:noProof/>
                <w:sz w:val="22"/>
                <w:lang w:val="en-US"/>
              </w:rPr>
              <w:tab/>
            </w:r>
            <w:r w:rsidR="0062368A" w:rsidRPr="00250289">
              <w:rPr>
                <w:rStyle w:val="Hyperlink"/>
                <w:noProof/>
              </w:rPr>
              <w:t>Product groups (FSC section 7) (PEFC 6.3.2)</w:t>
            </w:r>
            <w:r w:rsidR="0062368A">
              <w:rPr>
                <w:noProof/>
                <w:webHidden/>
              </w:rPr>
              <w:tab/>
            </w:r>
            <w:r w:rsidR="0062368A">
              <w:rPr>
                <w:noProof/>
                <w:webHidden/>
              </w:rPr>
              <w:fldChar w:fldCharType="begin"/>
            </w:r>
            <w:r w:rsidR="0062368A">
              <w:rPr>
                <w:noProof/>
                <w:webHidden/>
              </w:rPr>
              <w:instrText xml:space="preserve"> PAGEREF _Toc513462889 \h </w:instrText>
            </w:r>
            <w:r w:rsidR="0062368A">
              <w:rPr>
                <w:noProof/>
                <w:webHidden/>
              </w:rPr>
            </w:r>
            <w:r w:rsidR="0062368A">
              <w:rPr>
                <w:noProof/>
                <w:webHidden/>
              </w:rPr>
              <w:fldChar w:fldCharType="separate"/>
            </w:r>
            <w:r w:rsidR="0062368A">
              <w:rPr>
                <w:noProof/>
                <w:webHidden/>
              </w:rPr>
              <w:t>14</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90" w:history="1">
            <w:r w:rsidR="0062368A" w:rsidRPr="00250289">
              <w:rPr>
                <w:rStyle w:val="Hyperlink"/>
                <w:noProof/>
              </w:rPr>
              <w:t>18.</w:t>
            </w:r>
            <w:r w:rsidR="0062368A">
              <w:rPr>
                <w:rFonts w:asciiTheme="minorHAnsi" w:eastAsiaTheme="minorEastAsia" w:hAnsiTheme="minorHAnsi"/>
                <w:noProof/>
                <w:sz w:val="22"/>
                <w:lang w:val="en-US"/>
              </w:rPr>
              <w:tab/>
            </w:r>
            <w:r w:rsidR="0062368A" w:rsidRPr="00250289">
              <w:rPr>
                <w:rStyle w:val="Hyperlink"/>
                <w:noProof/>
              </w:rPr>
              <w:t>FSC trademark use (FSC section 11)</w:t>
            </w:r>
            <w:r w:rsidR="0062368A">
              <w:rPr>
                <w:noProof/>
                <w:webHidden/>
              </w:rPr>
              <w:tab/>
            </w:r>
            <w:r w:rsidR="0062368A">
              <w:rPr>
                <w:noProof/>
                <w:webHidden/>
              </w:rPr>
              <w:fldChar w:fldCharType="begin"/>
            </w:r>
            <w:r w:rsidR="0062368A">
              <w:rPr>
                <w:noProof/>
                <w:webHidden/>
              </w:rPr>
              <w:instrText xml:space="preserve"> PAGEREF _Toc513462890 \h </w:instrText>
            </w:r>
            <w:r w:rsidR="0062368A">
              <w:rPr>
                <w:noProof/>
                <w:webHidden/>
              </w:rPr>
            </w:r>
            <w:r w:rsidR="0062368A">
              <w:rPr>
                <w:noProof/>
                <w:webHidden/>
              </w:rPr>
              <w:fldChar w:fldCharType="separate"/>
            </w:r>
            <w:r w:rsidR="0062368A">
              <w:rPr>
                <w:noProof/>
                <w:webHidden/>
              </w:rPr>
              <w:t>14</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91" w:history="1">
            <w:r w:rsidR="0062368A" w:rsidRPr="00250289">
              <w:rPr>
                <w:rStyle w:val="Hyperlink"/>
                <w:noProof/>
              </w:rPr>
              <w:t>19.</w:t>
            </w:r>
            <w:r w:rsidR="0062368A">
              <w:rPr>
                <w:rFonts w:asciiTheme="minorHAnsi" w:eastAsiaTheme="minorEastAsia" w:hAnsiTheme="minorHAnsi"/>
                <w:noProof/>
                <w:sz w:val="22"/>
                <w:lang w:val="en-US"/>
              </w:rPr>
              <w:tab/>
            </w:r>
            <w:r w:rsidR="0062368A" w:rsidRPr="00250289">
              <w:rPr>
                <w:rStyle w:val="Hyperlink"/>
                <w:noProof/>
              </w:rPr>
              <w:t>PEFC trademark use (PEFC section 7.2)</w:t>
            </w:r>
            <w:r w:rsidR="0062368A">
              <w:rPr>
                <w:noProof/>
                <w:webHidden/>
              </w:rPr>
              <w:tab/>
            </w:r>
            <w:r w:rsidR="0062368A">
              <w:rPr>
                <w:noProof/>
                <w:webHidden/>
              </w:rPr>
              <w:fldChar w:fldCharType="begin"/>
            </w:r>
            <w:r w:rsidR="0062368A">
              <w:rPr>
                <w:noProof/>
                <w:webHidden/>
              </w:rPr>
              <w:instrText xml:space="preserve"> PAGEREF _Toc513462891 \h </w:instrText>
            </w:r>
            <w:r w:rsidR="0062368A">
              <w:rPr>
                <w:noProof/>
                <w:webHidden/>
              </w:rPr>
            </w:r>
            <w:r w:rsidR="0062368A">
              <w:rPr>
                <w:noProof/>
                <w:webHidden/>
              </w:rPr>
              <w:fldChar w:fldCharType="separate"/>
            </w:r>
            <w:r w:rsidR="0062368A">
              <w:rPr>
                <w:noProof/>
                <w:webHidden/>
              </w:rPr>
              <w:t>16</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92" w:history="1">
            <w:r w:rsidR="0062368A" w:rsidRPr="00250289">
              <w:rPr>
                <w:rStyle w:val="Hyperlink"/>
                <w:noProof/>
              </w:rPr>
              <w:t>20.</w:t>
            </w:r>
            <w:r w:rsidR="0062368A">
              <w:rPr>
                <w:rFonts w:asciiTheme="minorHAnsi" w:eastAsiaTheme="minorEastAsia" w:hAnsiTheme="minorHAnsi"/>
                <w:noProof/>
                <w:sz w:val="22"/>
                <w:lang w:val="en-US"/>
              </w:rPr>
              <w:tab/>
            </w:r>
            <w:r w:rsidR="0062368A" w:rsidRPr="00250289">
              <w:rPr>
                <w:rStyle w:val="Hyperlink"/>
                <w:noProof/>
              </w:rPr>
              <w:t>Annual external FSC and PEFC audit</w:t>
            </w:r>
            <w:r w:rsidR="0062368A">
              <w:rPr>
                <w:noProof/>
                <w:webHidden/>
              </w:rPr>
              <w:tab/>
            </w:r>
            <w:r w:rsidR="0062368A">
              <w:rPr>
                <w:noProof/>
                <w:webHidden/>
              </w:rPr>
              <w:fldChar w:fldCharType="begin"/>
            </w:r>
            <w:r w:rsidR="0062368A">
              <w:rPr>
                <w:noProof/>
                <w:webHidden/>
              </w:rPr>
              <w:instrText xml:space="preserve"> PAGEREF _Toc513462892 \h </w:instrText>
            </w:r>
            <w:r w:rsidR="0062368A">
              <w:rPr>
                <w:noProof/>
                <w:webHidden/>
              </w:rPr>
            </w:r>
            <w:r w:rsidR="0062368A">
              <w:rPr>
                <w:noProof/>
                <w:webHidden/>
              </w:rPr>
              <w:fldChar w:fldCharType="separate"/>
            </w:r>
            <w:r w:rsidR="0062368A">
              <w:rPr>
                <w:noProof/>
                <w:webHidden/>
              </w:rPr>
              <w:t>17</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93" w:history="1">
            <w:r w:rsidR="0062368A" w:rsidRPr="00250289">
              <w:rPr>
                <w:rStyle w:val="Hyperlink"/>
                <w:noProof/>
              </w:rPr>
              <w:t>21.</w:t>
            </w:r>
            <w:r w:rsidR="0062368A">
              <w:rPr>
                <w:rFonts w:asciiTheme="minorHAnsi" w:eastAsiaTheme="minorEastAsia" w:hAnsiTheme="minorHAnsi"/>
                <w:noProof/>
                <w:sz w:val="22"/>
                <w:lang w:val="en-US"/>
              </w:rPr>
              <w:tab/>
            </w:r>
            <w:r w:rsidR="0062368A" w:rsidRPr="00250289">
              <w:rPr>
                <w:rStyle w:val="Hyperlink"/>
                <w:noProof/>
              </w:rPr>
              <w:t>Internal PEFC audit (PEFC 8.6)</w:t>
            </w:r>
            <w:r w:rsidR="0062368A">
              <w:rPr>
                <w:noProof/>
                <w:webHidden/>
              </w:rPr>
              <w:tab/>
            </w:r>
            <w:r w:rsidR="0062368A">
              <w:rPr>
                <w:noProof/>
                <w:webHidden/>
              </w:rPr>
              <w:fldChar w:fldCharType="begin"/>
            </w:r>
            <w:r w:rsidR="0062368A">
              <w:rPr>
                <w:noProof/>
                <w:webHidden/>
              </w:rPr>
              <w:instrText xml:space="preserve"> PAGEREF _Toc513462893 \h </w:instrText>
            </w:r>
            <w:r w:rsidR="0062368A">
              <w:rPr>
                <w:noProof/>
                <w:webHidden/>
              </w:rPr>
            </w:r>
            <w:r w:rsidR="0062368A">
              <w:rPr>
                <w:noProof/>
                <w:webHidden/>
              </w:rPr>
              <w:fldChar w:fldCharType="separate"/>
            </w:r>
            <w:r w:rsidR="0062368A">
              <w:rPr>
                <w:noProof/>
                <w:webHidden/>
              </w:rPr>
              <w:t>17</w:t>
            </w:r>
            <w:r w:rsidR="0062368A">
              <w:rPr>
                <w:noProof/>
                <w:webHidden/>
              </w:rPr>
              <w:fldChar w:fldCharType="end"/>
            </w:r>
          </w:hyperlink>
        </w:p>
        <w:p w:rsidR="0062368A" w:rsidRDefault="002731D8">
          <w:pPr>
            <w:pStyle w:val="TOC1"/>
            <w:tabs>
              <w:tab w:val="left" w:pos="660"/>
              <w:tab w:val="right" w:leader="dot" w:pos="9016"/>
            </w:tabs>
            <w:rPr>
              <w:rFonts w:asciiTheme="minorHAnsi" w:eastAsiaTheme="minorEastAsia" w:hAnsiTheme="minorHAnsi"/>
              <w:noProof/>
              <w:sz w:val="22"/>
              <w:lang w:val="en-US"/>
            </w:rPr>
          </w:pPr>
          <w:hyperlink w:anchor="_Toc513462894" w:history="1">
            <w:r w:rsidR="0062368A" w:rsidRPr="00250289">
              <w:rPr>
                <w:rStyle w:val="Hyperlink"/>
                <w:noProof/>
              </w:rPr>
              <w:t>22.</w:t>
            </w:r>
            <w:r w:rsidR="0062368A">
              <w:rPr>
                <w:rFonts w:asciiTheme="minorHAnsi" w:eastAsiaTheme="minorEastAsia" w:hAnsiTheme="minorHAnsi"/>
                <w:noProof/>
                <w:sz w:val="22"/>
                <w:lang w:val="en-US"/>
              </w:rPr>
              <w:tab/>
            </w:r>
            <w:r w:rsidR="0062368A" w:rsidRPr="00250289">
              <w:rPr>
                <w:rStyle w:val="Hyperlink"/>
                <w:noProof/>
              </w:rPr>
              <w:t>PEFC Due Diligence System (PEFC section 5)</w:t>
            </w:r>
            <w:r w:rsidR="0062368A">
              <w:rPr>
                <w:noProof/>
                <w:webHidden/>
              </w:rPr>
              <w:tab/>
            </w:r>
            <w:r w:rsidR="0062368A">
              <w:rPr>
                <w:noProof/>
                <w:webHidden/>
              </w:rPr>
              <w:fldChar w:fldCharType="begin"/>
            </w:r>
            <w:r w:rsidR="0062368A">
              <w:rPr>
                <w:noProof/>
                <w:webHidden/>
              </w:rPr>
              <w:instrText xml:space="preserve"> PAGEREF _Toc513462894 \h </w:instrText>
            </w:r>
            <w:r w:rsidR="0062368A">
              <w:rPr>
                <w:noProof/>
                <w:webHidden/>
              </w:rPr>
            </w:r>
            <w:r w:rsidR="0062368A">
              <w:rPr>
                <w:noProof/>
                <w:webHidden/>
              </w:rPr>
              <w:fldChar w:fldCharType="separate"/>
            </w:r>
            <w:r w:rsidR="0062368A">
              <w:rPr>
                <w:noProof/>
                <w:webHidden/>
              </w:rPr>
              <w:t>18</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895" w:history="1">
            <w:r w:rsidR="0062368A" w:rsidRPr="00250289">
              <w:rPr>
                <w:rStyle w:val="Hyperlink"/>
                <w:rFonts w:eastAsiaTheme="majorEastAsia" w:cstheme="majorBidi"/>
                <w:noProof/>
              </w:rPr>
              <w:t>Annex 1: Company Policy for Association with FSC</w:t>
            </w:r>
            <w:r w:rsidR="0062368A">
              <w:rPr>
                <w:noProof/>
                <w:webHidden/>
              </w:rPr>
              <w:tab/>
            </w:r>
            <w:r w:rsidR="0062368A">
              <w:rPr>
                <w:noProof/>
                <w:webHidden/>
              </w:rPr>
              <w:fldChar w:fldCharType="begin"/>
            </w:r>
            <w:r w:rsidR="0062368A">
              <w:rPr>
                <w:noProof/>
                <w:webHidden/>
              </w:rPr>
              <w:instrText xml:space="preserve"> PAGEREF _Toc513462895 \h </w:instrText>
            </w:r>
            <w:r w:rsidR="0062368A">
              <w:rPr>
                <w:noProof/>
                <w:webHidden/>
              </w:rPr>
            </w:r>
            <w:r w:rsidR="0062368A">
              <w:rPr>
                <w:noProof/>
                <w:webHidden/>
              </w:rPr>
              <w:fldChar w:fldCharType="separate"/>
            </w:r>
            <w:r w:rsidR="0062368A">
              <w:rPr>
                <w:noProof/>
                <w:webHidden/>
              </w:rPr>
              <w:t>19</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896" w:history="1">
            <w:r w:rsidR="0062368A" w:rsidRPr="00250289">
              <w:rPr>
                <w:rStyle w:val="Hyperlink"/>
                <w:rFonts w:eastAsiaTheme="majorEastAsia" w:cstheme="majorBidi"/>
                <w:noProof/>
              </w:rPr>
              <w:t>Annex 2: Documentation for training of staff</w:t>
            </w:r>
            <w:r w:rsidR="0062368A">
              <w:rPr>
                <w:noProof/>
                <w:webHidden/>
              </w:rPr>
              <w:tab/>
            </w:r>
            <w:r w:rsidR="0062368A">
              <w:rPr>
                <w:noProof/>
                <w:webHidden/>
              </w:rPr>
              <w:fldChar w:fldCharType="begin"/>
            </w:r>
            <w:r w:rsidR="0062368A">
              <w:rPr>
                <w:noProof/>
                <w:webHidden/>
              </w:rPr>
              <w:instrText xml:space="preserve"> PAGEREF _Toc513462896 \h </w:instrText>
            </w:r>
            <w:r w:rsidR="0062368A">
              <w:rPr>
                <w:noProof/>
                <w:webHidden/>
              </w:rPr>
            </w:r>
            <w:r w:rsidR="0062368A">
              <w:rPr>
                <w:noProof/>
                <w:webHidden/>
              </w:rPr>
              <w:fldChar w:fldCharType="separate"/>
            </w:r>
            <w:r w:rsidR="0062368A">
              <w:rPr>
                <w:noProof/>
                <w:webHidden/>
              </w:rPr>
              <w:t>20</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897" w:history="1">
            <w:r w:rsidR="0062368A" w:rsidRPr="00250289">
              <w:rPr>
                <w:rStyle w:val="Hyperlink"/>
                <w:rFonts w:eastAsiaTheme="majorEastAsia" w:cstheme="majorBidi"/>
                <w:noProof/>
              </w:rPr>
              <w:t>Annex 3a: FSC Supplier List</w:t>
            </w:r>
            <w:r w:rsidR="0062368A">
              <w:rPr>
                <w:noProof/>
                <w:webHidden/>
              </w:rPr>
              <w:tab/>
            </w:r>
            <w:r w:rsidR="0062368A">
              <w:rPr>
                <w:noProof/>
                <w:webHidden/>
              </w:rPr>
              <w:fldChar w:fldCharType="begin"/>
            </w:r>
            <w:r w:rsidR="0062368A">
              <w:rPr>
                <w:noProof/>
                <w:webHidden/>
              </w:rPr>
              <w:instrText xml:space="preserve"> PAGEREF _Toc513462897 \h </w:instrText>
            </w:r>
            <w:r w:rsidR="0062368A">
              <w:rPr>
                <w:noProof/>
                <w:webHidden/>
              </w:rPr>
            </w:r>
            <w:r w:rsidR="0062368A">
              <w:rPr>
                <w:noProof/>
                <w:webHidden/>
              </w:rPr>
              <w:fldChar w:fldCharType="separate"/>
            </w:r>
            <w:r w:rsidR="0062368A">
              <w:rPr>
                <w:noProof/>
                <w:webHidden/>
              </w:rPr>
              <w:t>21</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898" w:history="1">
            <w:r w:rsidR="0062368A" w:rsidRPr="00250289">
              <w:rPr>
                <w:rStyle w:val="Hyperlink"/>
                <w:rFonts w:eastAsiaTheme="majorEastAsia" w:cstheme="majorBidi"/>
                <w:noProof/>
              </w:rPr>
              <w:t>Annex 3b: PEFC Supplier List</w:t>
            </w:r>
            <w:r w:rsidR="0062368A">
              <w:rPr>
                <w:noProof/>
                <w:webHidden/>
              </w:rPr>
              <w:tab/>
            </w:r>
            <w:r w:rsidR="0062368A">
              <w:rPr>
                <w:noProof/>
                <w:webHidden/>
              </w:rPr>
              <w:fldChar w:fldCharType="begin"/>
            </w:r>
            <w:r w:rsidR="0062368A">
              <w:rPr>
                <w:noProof/>
                <w:webHidden/>
              </w:rPr>
              <w:instrText xml:space="preserve"> PAGEREF _Toc513462898 \h </w:instrText>
            </w:r>
            <w:r w:rsidR="0062368A">
              <w:rPr>
                <w:noProof/>
                <w:webHidden/>
              </w:rPr>
            </w:r>
            <w:r w:rsidR="0062368A">
              <w:rPr>
                <w:noProof/>
                <w:webHidden/>
              </w:rPr>
              <w:fldChar w:fldCharType="separate"/>
            </w:r>
            <w:r w:rsidR="0062368A">
              <w:rPr>
                <w:noProof/>
                <w:webHidden/>
              </w:rPr>
              <w:t>21</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899" w:history="1">
            <w:r w:rsidR="0062368A" w:rsidRPr="00250289">
              <w:rPr>
                <w:rStyle w:val="Hyperlink"/>
                <w:rFonts w:eastAsiaTheme="majorEastAsia" w:cstheme="majorBidi"/>
                <w:noProof/>
              </w:rPr>
              <w:t>Annex 4a: FSC Product Group List</w:t>
            </w:r>
            <w:r w:rsidR="0062368A">
              <w:rPr>
                <w:noProof/>
                <w:webHidden/>
              </w:rPr>
              <w:tab/>
            </w:r>
            <w:r w:rsidR="0062368A">
              <w:rPr>
                <w:noProof/>
                <w:webHidden/>
              </w:rPr>
              <w:fldChar w:fldCharType="begin"/>
            </w:r>
            <w:r w:rsidR="0062368A">
              <w:rPr>
                <w:noProof/>
                <w:webHidden/>
              </w:rPr>
              <w:instrText xml:space="preserve"> PAGEREF _Toc513462899 \h </w:instrText>
            </w:r>
            <w:r w:rsidR="0062368A">
              <w:rPr>
                <w:noProof/>
                <w:webHidden/>
              </w:rPr>
            </w:r>
            <w:r w:rsidR="0062368A">
              <w:rPr>
                <w:noProof/>
                <w:webHidden/>
              </w:rPr>
              <w:fldChar w:fldCharType="separate"/>
            </w:r>
            <w:r w:rsidR="0062368A">
              <w:rPr>
                <w:noProof/>
                <w:webHidden/>
              </w:rPr>
              <w:t>22</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900" w:history="1">
            <w:r w:rsidR="0062368A" w:rsidRPr="00250289">
              <w:rPr>
                <w:rStyle w:val="Hyperlink"/>
                <w:rFonts w:eastAsiaTheme="majorEastAsia" w:cstheme="majorBidi"/>
                <w:noProof/>
              </w:rPr>
              <w:t>Annex 4b: PEFC Product Group List</w:t>
            </w:r>
            <w:r w:rsidR="0062368A">
              <w:rPr>
                <w:noProof/>
                <w:webHidden/>
              </w:rPr>
              <w:tab/>
            </w:r>
            <w:r w:rsidR="0062368A">
              <w:rPr>
                <w:noProof/>
                <w:webHidden/>
              </w:rPr>
              <w:fldChar w:fldCharType="begin"/>
            </w:r>
            <w:r w:rsidR="0062368A">
              <w:rPr>
                <w:noProof/>
                <w:webHidden/>
              </w:rPr>
              <w:instrText xml:space="preserve"> PAGEREF _Toc513462900 \h </w:instrText>
            </w:r>
            <w:r w:rsidR="0062368A">
              <w:rPr>
                <w:noProof/>
                <w:webHidden/>
              </w:rPr>
            </w:r>
            <w:r w:rsidR="0062368A">
              <w:rPr>
                <w:noProof/>
                <w:webHidden/>
              </w:rPr>
              <w:fldChar w:fldCharType="separate"/>
            </w:r>
            <w:r w:rsidR="0062368A">
              <w:rPr>
                <w:noProof/>
                <w:webHidden/>
              </w:rPr>
              <w:t>23</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901" w:history="1">
            <w:r w:rsidR="0062368A" w:rsidRPr="00250289">
              <w:rPr>
                <w:rStyle w:val="Hyperlink"/>
                <w:rFonts w:eastAsiaTheme="majorEastAsia" w:cstheme="majorBidi"/>
                <w:noProof/>
              </w:rPr>
              <w:t>Annex 5: FSC and PEFC outsourcing agreement</w:t>
            </w:r>
            <w:r w:rsidR="0062368A">
              <w:rPr>
                <w:noProof/>
                <w:webHidden/>
              </w:rPr>
              <w:tab/>
            </w:r>
            <w:r w:rsidR="0062368A">
              <w:rPr>
                <w:noProof/>
                <w:webHidden/>
              </w:rPr>
              <w:fldChar w:fldCharType="begin"/>
            </w:r>
            <w:r w:rsidR="0062368A">
              <w:rPr>
                <w:noProof/>
                <w:webHidden/>
              </w:rPr>
              <w:instrText xml:space="preserve"> PAGEREF _Toc513462901 \h </w:instrText>
            </w:r>
            <w:r w:rsidR="0062368A">
              <w:rPr>
                <w:noProof/>
                <w:webHidden/>
              </w:rPr>
            </w:r>
            <w:r w:rsidR="0062368A">
              <w:rPr>
                <w:noProof/>
                <w:webHidden/>
              </w:rPr>
              <w:fldChar w:fldCharType="separate"/>
            </w:r>
            <w:r w:rsidR="0062368A">
              <w:rPr>
                <w:noProof/>
                <w:webHidden/>
              </w:rPr>
              <w:t>28</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902" w:history="1">
            <w:r w:rsidR="0062368A" w:rsidRPr="00250289">
              <w:rPr>
                <w:rStyle w:val="Hyperlink"/>
                <w:rFonts w:eastAsiaTheme="majorEastAsia" w:cstheme="majorBidi"/>
                <w:noProof/>
              </w:rPr>
              <w:t>Annex 6a: List of FSC subcontractors</w:t>
            </w:r>
            <w:r w:rsidR="0062368A">
              <w:rPr>
                <w:noProof/>
                <w:webHidden/>
              </w:rPr>
              <w:tab/>
            </w:r>
            <w:r w:rsidR="0062368A">
              <w:rPr>
                <w:noProof/>
                <w:webHidden/>
              </w:rPr>
              <w:fldChar w:fldCharType="begin"/>
            </w:r>
            <w:r w:rsidR="0062368A">
              <w:rPr>
                <w:noProof/>
                <w:webHidden/>
              </w:rPr>
              <w:instrText xml:space="preserve"> PAGEREF _Toc513462902 \h </w:instrText>
            </w:r>
            <w:r w:rsidR="0062368A">
              <w:rPr>
                <w:noProof/>
                <w:webHidden/>
              </w:rPr>
            </w:r>
            <w:r w:rsidR="0062368A">
              <w:rPr>
                <w:noProof/>
                <w:webHidden/>
              </w:rPr>
              <w:fldChar w:fldCharType="separate"/>
            </w:r>
            <w:r w:rsidR="0062368A">
              <w:rPr>
                <w:noProof/>
                <w:webHidden/>
              </w:rPr>
              <w:t>30</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903" w:history="1">
            <w:r w:rsidR="0062368A" w:rsidRPr="00250289">
              <w:rPr>
                <w:rStyle w:val="Hyperlink"/>
                <w:rFonts w:eastAsiaTheme="majorEastAsia" w:cstheme="majorBidi"/>
                <w:noProof/>
              </w:rPr>
              <w:t>Annex 6b: List of PEFC subcontractors</w:t>
            </w:r>
            <w:r w:rsidR="0062368A">
              <w:rPr>
                <w:noProof/>
                <w:webHidden/>
              </w:rPr>
              <w:tab/>
            </w:r>
            <w:r w:rsidR="0062368A">
              <w:rPr>
                <w:noProof/>
                <w:webHidden/>
              </w:rPr>
              <w:fldChar w:fldCharType="begin"/>
            </w:r>
            <w:r w:rsidR="0062368A">
              <w:rPr>
                <w:noProof/>
                <w:webHidden/>
              </w:rPr>
              <w:instrText xml:space="preserve"> PAGEREF _Toc513462903 \h </w:instrText>
            </w:r>
            <w:r w:rsidR="0062368A">
              <w:rPr>
                <w:noProof/>
                <w:webHidden/>
              </w:rPr>
            </w:r>
            <w:r w:rsidR="0062368A">
              <w:rPr>
                <w:noProof/>
                <w:webHidden/>
              </w:rPr>
              <w:fldChar w:fldCharType="separate"/>
            </w:r>
            <w:r w:rsidR="0062368A">
              <w:rPr>
                <w:noProof/>
                <w:webHidden/>
              </w:rPr>
              <w:t>30</w:t>
            </w:r>
            <w:r w:rsidR="0062368A">
              <w:rPr>
                <w:noProof/>
                <w:webHidden/>
              </w:rPr>
              <w:fldChar w:fldCharType="end"/>
            </w:r>
          </w:hyperlink>
        </w:p>
        <w:p w:rsidR="0062368A" w:rsidRDefault="002731D8">
          <w:pPr>
            <w:pStyle w:val="TOC1"/>
            <w:tabs>
              <w:tab w:val="right" w:leader="dot" w:pos="9016"/>
            </w:tabs>
            <w:rPr>
              <w:rFonts w:asciiTheme="minorHAnsi" w:eastAsiaTheme="minorEastAsia" w:hAnsiTheme="minorHAnsi"/>
              <w:noProof/>
              <w:sz w:val="22"/>
              <w:lang w:val="en-US"/>
            </w:rPr>
          </w:pPr>
          <w:hyperlink w:anchor="_Toc513462904" w:history="1">
            <w:r w:rsidR="0062368A" w:rsidRPr="00250289">
              <w:rPr>
                <w:rStyle w:val="Hyperlink"/>
                <w:rFonts w:eastAsiaTheme="majorEastAsia" w:cstheme="majorBidi"/>
                <w:noProof/>
              </w:rPr>
              <w:t>Annex 7: Internal audit report</w:t>
            </w:r>
            <w:r w:rsidR="0062368A">
              <w:rPr>
                <w:noProof/>
                <w:webHidden/>
              </w:rPr>
              <w:tab/>
            </w:r>
            <w:r w:rsidR="0062368A">
              <w:rPr>
                <w:noProof/>
                <w:webHidden/>
              </w:rPr>
              <w:fldChar w:fldCharType="begin"/>
            </w:r>
            <w:r w:rsidR="0062368A">
              <w:rPr>
                <w:noProof/>
                <w:webHidden/>
              </w:rPr>
              <w:instrText xml:space="preserve"> PAGEREF _Toc513462904 \h </w:instrText>
            </w:r>
            <w:r w:rsidR="0062368A">
              <w:rPr>
                <w:noProof/>
                <w:webHidden/>
              </w:rPr>
            </w:r>
            <w:r w:rsidR="0062368A">
              <w:rPr>
                <w:noProof/>
                <w:webHidden/>
              </w:rPr>
              <w:fldChar w:fldCharType="separate"/>
            </w:r>
            <w:r w:rsidR="0062368A">
              <w:rPr>
                <w:noProof/>
                <w:webHidden/>
              </w:rPr>
              <w:t>31</w:t>
            </w:r>
            <w:r w:rsidR="0062368A">
              <w:rPr>
                <w:noProof/>
                <w:webHidden/>
              </w:rPr>
              <w:fldChar w:fldCharType="end"/>
            </w:r>
          </w:hyperlink>
        </w:p>
        <w:p w:rsidR="00372DDA" w:rsidRPr="00836047" w:rsidRDefault="00372DDA" w:rsidP="00FD7E7C">
          <w:r w:rsidRPr="00836047">
            <w:rPr>
              <w:b/>
              <w:bCs/>
            </w:rPr>
            <w:fldChar w:fldCharType="end"/>
          </w:r>
        </w:p>
      </w:sdtContent>
    </w:sdt>
    <w:p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rsidR="001309D9" w:rsidRPr="00836047" w:rsidRDefault="001309D9" w:rsidP="00FD7E7C">
      <w:pPr>
        <w:spacing w:before="120" w:after="120"/>
        <w:jc w:val="center"/>
        <w:rPr>
          <w:b/>
          <w:color w:val="005C40"/>
          <w:sz w:val="32"/>
        </w:rPr>
      </w:pPr>
    </w:p>
    <w:p w:rsidR="00574B40" w:rsidRPr="00836047" w:rsidRDefault="009A341A" w:rsidP="00FD7E7C">
      <w:pPr>
        <w:spacing w:before="120" w:after="120"/>
        <w:jc w:val="center"/>
        <w:rPr>
          <w:b/>
          <w:color w:val="005C40"/>
          <w:sz w:val="32"/>
        </w:rPr>
      </w:pPr>
      <w:r w:rsidRPr="00836047">
        <w:rPr>
          <w:b/>
          <w:color w:val="005C40"/>
          <w:sz w:val="32"/>
        </w:rPr>
        <w:t>FSC</w:t>
      </w:r>
      <w:r w:rsidR="004C6F4B" w:rsidRPr="00836047">
        <w:rPr>
          <w:b/>
          <w:color w:val="005C40"/>
          <w:sz w:val="32"/>
          <w:vertAlign w:val="superscript"/>
        </w:rPr>
        <w:t>™</w:t>
      </w:r>
      <w:r w:rsidRPr="00836047">
        <w:rPr>
          <w:b/>
          <w:color w:val="005C40"/>
          <w:sz w:val="32"/>
        </w:rPr>
        <w:t xml:space="preserve"> </w:t>
      </w:r>
      <w:r w:rsidR="0019658E" w:rsidRPr="00836047">
        <w:rPr>
          <w:b/>
          <w:color w:val="005C40"/>
          <w:sz w:val="32"/>
        </w:rPr>
        <w:t>&amp; PEFC</w:t>
      </w:r>
      <w:r w:rsidR="001B7C4C" w:rsidRPr="00836047">
        <w:rPr>
          <w:b/>
          <w:color w:val="005C40"/>
          <w:sz w:val="32"/>
        </w:rPr>
        <w:t xml:space="preserve"> </w:t>
      </w:r>
      <w:r w:rsidR="00B6077A" w:rsidRPr="00836047">
        <w:rPr>
          <w:b/>
          <w:color w:val="005C40"/>
          <w:sz w:val="32"/>
        </w:rPr>
        <w:t>C</w:t>
      </w:r>
      <w:r w:rsidRPr="00836047">
        <w:rPr>
          <w:b/>
          <w:color w:val="005C40"/>
          <w:sz w:val="32"/>
        </w:rPr>
        <w:t xml:space="preserve">hain of </w:t>
      </w:r>
      <w:r w:rsidR="00B6077A" w:rsidRPr="00836047">
        <w:rPr>
          <w:b/>
          <w:color w:val="005C40"/>
          <w:sz w:val="32"/>
        </w:rPr>
        <w:t>C</w:t>
      </w:r>
      <w:r w:rsidR="004C6F4B" w:rsidRPr="00836047">
        <w:rPr>
          <w:b/>
          <w:color w:val="005C40"/>
          <w:sz w:val="32"/>
        </w:rPr>
        <w:t xml:space="preserve">ustody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C6F4B" w:rsidRPr="00836047">
        <w:rPr>
          <w:b/>
          <w:color w:val="005C40"/>
          <w:sz w:val="32"/>
        </w:rPr>
        <w:t>Company Ltd</w:t>
      </w:r>
    </w:p>
    <w:p w:rsidR="002D0FD4" w:rsidRPr="00836047" w:rsidRDefault="002D0FD4" w:rsidP="00FD7E7C">
      <w:pPr>
        <w:rPr>
          <w:rFonts w:cs="Microsoft Sans Serif"/>
          <w:b/>
          <w:sz w:val="20"/>
          <w:szCs w:val="20"/>
        </w:rPr>
      </w:pPr>
    </w:p>
    <w:p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1" w:name="_Toc491683369"/>
      <w:bookmarkStart w:id="2" w:name="_Toc513462873"/>
      <w:r w:rsidRPr="00836047">
        <w:rPr>
          <w:b/>
          <w:color w:val="005C40"/>
          <w:sz w:val="24"/>
          <w:lang w:val="en-GB"/>
        </w:rPr>
        <w:t>Introduction to the procedures manual</w:t>
      </w:r>
      <w:bookmarkEnd w:id="1"/>
      <w:bookmarkEnd w:id="2"/>
    </w:p>
    <w:p w:rsidR="002C32B0" w:rsidRPr="00836047" w:rsidRDefault="00943ACC" w:rsidP="00FD7E7C">
      <w:r w:rsidRPr="00836047">
        <w:t xml:space="preserve">In order to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rsidR="009B5484" w:rsidRPr="00836047" w:rsidRDefault="00290FAE" w:rsidP="00FD7E7C">
      <w:pPr>
        <w:rPr>
          <w:szCs w:val="18"/>
        </w:rPr>
      </w:pPr>
      <w:r w:rsidRPr="00836047">
        <w:t>This manual is prepared to help our employees to:</w:t>
      </w:r>
    </w:p>
    <w:p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rsidR="001309D9" w:rsidRPr="00836047" w:rsidRDefault="001309D9" w:rsidP="00FD7E7C">
      <w:pPr>
        <w:rPr>
          <w:szCs w:val="18"/>
        </w:rPr>
      </w:pPr>
    </w:p>
    <w:p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3" w:name="_Toc491683370"/>
      <w:bookmarkStart w:id="4" w:name="_Toc513462874"/>
      <w:r w:rsidRPr="00836047">
        <w:rPr>
          <w:b/>
          <w:color w:val="005C40"/>
          <w:sz w:val="24"/>
          <w:lang w:val="en-GB"/>
        </w:rPr>
        <w:t>Company background</w:t>
      </w:r>
      <w:bookmarkEnd w:id="3"/>
      <w:bookmarkEnd w:id="4"/>
    </w:p>
    <w:p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2016 was 2.4 million EUR. We employ approximately 50 full-time staff. </w:t>
      </w:r>
    </w:p>
    <w:p w:rsidR="009B5484" w:rsidRPr="00836047" w:rsidRDefault="00504EC8" w:rsidP="00504EC8">
      <w:pPr>
        <w:spacing w:before="120" w:after="240"/>
        <w:rPr>
          <w:szCs w:val="18"/>
        </w:rPr>
      </w:pPr>
      <w:r w:rsidRPr="00836047">
        <w:rPr>
          <w:szCs w:val="18"/>
        </w:rPr>
        <w:t>Our company facilities include raw material storage, kilns, a sawmill, a planing facility, and final product storage facilities. More information about the company is available in our latest annual report.</w:t>
      </w:r>
    </w:p>
    <w:p w:rsidR="001309D9" w:rsidRPr="00836047" w:rsidRDefault="001309D9" w:rsidP="00FD7E7C">
      <w:pPr>
        <w:spacing w:before="120" w:after="240"/>
        <w:rPr>
          <w:szCs w:val="18"/>
        </w:rPr>
      </w:pPr>
    </w:p>
    <w:p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5" w:name="_Toc513462875"/>
      <w:r w:rsidRPr="00836047">
        <w:rPr>
          <w:b/>
          <w:color w:val="005C40"/>
          <w:sz w:val="24"/>
          <w:lang w:val="en-GB"/>
        </w:rPr>
        <w:t xml:space="preserve">Responsibilities </w:t>
      </w:r>
      <w:r w:rsidR="0009685F" w:rsidRPr="00836047">
        <w:rPr>
          <w:b/>
          <w:color w:val="005C40"/>
          <w:sz w:val="24"/>
          <w:lang w:val="en-GB"/>
        </w:rPr>
        <w:t>(</w:t>
      </w:r>
      <w:r w:rsidR="0044017E" w:rsidRPr="00836047">
        <w:rPr>
          <w:b/>
          <w:color w:val="005C40"/>
          <w:sz w:val="24"/>
          <w:lang w:val="en-GB"/>
        </w:rPr>
        <w:t xml:space="preserve">FSC </w:t>
      </w:r>
      <w:r w:rsidR="0009685F" w:rsidRPr="00836047">
        <w:rPr>
          <w:b/>
          <w:color w:val="005C40"/>
          <w:sz w:val="24"/>
          <w:lang w:val="en-GB"/>
        </w:rPr>
        <w:t>1.1)</w:t>
      </w:r>
      <w:r w:rsidR="00434B9A" w:rsidRPr="00836047">
        <w:rPr>
          <w:b/>
          <w:color w:val="005C40"/>
          <w:sz w:val="24"/>
          <w:lang w:val="en-GB"/>
        </w:rPr>
        <w:t xml:space="preserve"> (PEFC 8.2)</w:t>
      </w:r>
      <w:bookmarkEnd w:id="5"/>
    </w:p>
    <w:p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The Production Manager is also responsible for implementing and maintaining up-to-date documented procedures covering the certification requirements applicable to Company Ltd’s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rsidR="002D0FD4" w:rsidRPr="00836047" w:rsidRDefault="006937B3" w:rsidP="00FD7E7C">
      <w:pPr>
        <w:rPr>
          <w:b/>
          <w:szCs w:val="18"/>
        </w:rPr>
      </w:pPr>
      <w:r w:rsidRPr="00836047">
        <w:lastRenderedPageBreak/>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rsidR="002C32B0" w:rsidRPr="00836047" w:rsidRDefault="00B31FC4" w:rsidP="00FD7E7C">
      <w:pPr>
        <w:keepNext/>
        <w:rPr>
          <w:b/>
        </w:rPr>
      </w:pPr>
      <w:r w:rsidRPr="00836047">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rsidTr="00D2774C">
        <w:tc>
          <w:tcPr>
            <w:tcW w:w="2784" w:type="dxa"/>
            <w:shd w:val="clear" w:color="auto" w:fill="auto"/>
          </w:tcPr>
          <w:p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rsidTr="00D2774C">
        <w:tc>
          <w:tcPr>
            <w:tcW w:w="2784" w:type="dxa"/>
            <w:shd w:val="clear" w:color="auto" w:fill="auto"/>
          </w:tcPr>
          <w:p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 labelling</w:t>
            </w:r>
          </w:p>
          <w:p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rsidR="00671711" w:rsidRPr="00836047" w:rsidRDefault="00671711" w:rsidP="00671711">
            <w:pPr>
              <w:spacing w:before="60" w:after="60"/>
              <w:rPr>
                <w:rFonts w:cs="Microsoft Sans Serif"/>
                <w:szCs w:val="18"/>
              </w:rPr>
            </w:pPr>
            <w:r w:rsidRPr="00836047">
              <w:rPr>
                <w:rFonts w:cs="Microsoft Sans Serif"/>
                <w:szCs w:val="18"/>
              </w:rPr>
              <w:t>Purchasing of raw material</w:t>
            </w:r>
          </w:p>
          <w:p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rsidTr="00D2774C">
        <w:tc>
          <w:tcPr>
            <w:tcW w:w="2784" w:type="dxa"/>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rsidTr="00D2774C">
        <w:tc>
          <w:tcPr>
            <w:tcW w:w="2784" w:type="dxa"/>
            <w:shd w:val="clear" w:color="auto" w:fill="auto"/>
          </w:tcPr>
          <w:p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rsidR="00671711" w:rsidRPr="00836047" w:rsidRDefault="00671711" w:rsidP="00671711">
            <w:pPr>
              <w:spacing w:before="60" w:after="60"/>
              <w:rPr>
                <w:rFonts w:cs="Microsoft Sans Serif"/>
                <w:szCs w:val="18"/>
              </w:rPr>
            </w:pPr>
            <w:r w:rsidRPr="00836047">
              <w:rPr>
                <w:rFonts w:cs="Microsoft Sans Serif"/>
                <w:szCs w:val="18"/>
              </w:rPr>
              <w:t xml:space="preserve">Non-conforming products </w:t>
            </w:r>
          </w:p>
          <w:p w:rsidR="00671711" w:rsidRPr="00836047" w:rsidRDefault="00671711" w:rsidP="00671711">
            <w:pPr>
              <w:spacing w:before="60" w:after="60"/>
              <w:rPr>
                <w:rFonts w:cs="Microsoft Sans Serif"/>
                <w:szCs w:val="18"/>
              </w:rPr>
            </w:pPr>
            <w:r w:rsidRPr="00836047">
              <w:rPr>
                <w:rFonts w:cs="Microsoft Sans Serif"/>
                <w:szCs w:val="18"/>
              </w:rPr>
              <w:t>Transaction verification</w:t>
            </w:r>
          </w:p>
          <w:p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shd w:val="clear" w:color="auto" w:fill="auto"/>
          </w:tcPr>
          <w:p w:rsidR="00FC7A89" w:rsidRPr="00836047" w:rsidRDefault="00FC7A89" w:rsidP="00FC7A89">
            <w:pPr>
              <w:spacing w:before="60" w:after="60"/>
              <w:rPr>
                <w:rFonts w:cs="Microsoft Sans Serif"/>
                <w:szCs w:val="18"/>
              </w:rPr>
            </w:pPr>
            <w:r w:rsidRPr="00836047">
              <w:rPr>
                <w:rFonts w:cs="Microsoft Sans Serif"/>
                <w:szCs w:val="20"/>
              </w:rPr>
              <w:t>Production Manager</w:t>
            </w:r>
          </w:p>
        </w:tc>
      </w:tr>
    </w:tbl>
    <w:p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rsidR="00567474" w:rsidRPr="00836047" w:rsidRDefault="00567474" w:rsidP="00FD7E7C">
      <w:pPr>
        <w:rPr>
          <w:rFonts w:cs="Microsoft Sans Serif"/>
          <w:szCs w:val="18"/>
        </w:rPr>
      </w:pPr>
      <w:r w:rsidRPr="00836047">
        <w:rPr>
          <w:rFonts w:cs="Microsoft Sans Serif"/>
          <w:szCs w:val="18"/>
        </w:rPr>
        <w:br w:type="page"/>
      </w:r>
    </w:p>
    <w:p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6" w:name="_Toc513462876"/>
      <w:r w:rsidRPr="00836047">
        <w:rPr>
          <w:b/>
          <w:color w:val="005C40"/>
          <w:sz w:val="24"/>
          <w:lang w:val="en-GB"/>
        </w:rPr>
        <w:lastRenderedPageBreak/>
        <w:t>Training</w:t>
      </w:r>
      <w:r w:rsidR="00F647BE" w:rsidRPr="00836047">
        <w:rPr>
          <w:b/>
          <w:color w:val="005C40"/>
          <w:sz w:val="24"/>
          <w:lang w:val="en-GB"/>
        </w:rPr>
        <w:t xml:space="preserve"> (FSC 1.1)</w:t>
      </w:r>
      <w:r w:rsidR="002E4A7C" w:rsidRPr="00836047">
        <w:rPr>
          <w:b/>
          <w:color w:val="005C40"/>
          <w:sz w:val="24"/>
          <w:lang w:val="en-GB"/>
        </w:rPr>
        <w:t xml:space="preserve"> (PEFC 8.5.1)</w:t>
      </w:r>
      <w:bookmarkEnd w:id="6"/>
    </w:p>
    <w:p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rsidR="00F647BE" w:rsidRPr="00836047" w:rsidRDefault="00F647BE" w:rsidP="00FD7E7C">
      <w:pPr>
        <w:spacing w:before="120" w:after="240"/>
      </w:pPr>
    </w:p>
    <w:p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7" w:name="_Toc513462877"/>
      <w:r w:rsidRPr="00836047">
        <w:rPr>
          <w:b/>
          <w:color w:val="005C40"/>
          <w:sz w:val="24"/>
          <w:lang w:val="en-GB"/>
        </w:rPr>
        <w:t>Records</w:t>
      </w:r>
      <w:r w:rsidR="00F647BE" w:rsidRPr="00836047">
        <w:rPr>
          <w:b/>
          <w:color w:val="005C40"/>
          <w:sz w:val="24"/>
          <w:lang w:val="en-GB"/>
        </w:rPr>
        <w:t xml:space="preserve"> (FSC 1.1)</w:t>
      </w:r>
      <w:r w:rsidR="002E4A7C" w:rsidRPr="00836047">
        <w:rPr>
          <w:b/>
          <w:color w:val="005C40"/>
          <w:sz w:val="24"/>
          <w:lang w:val="en-GB"/>
        </w:rPr>
        <w:t xml:space="preserve"> (PEFC 8.4)</w:t>
      </w:r>
      <w:bookmarkEnd w:id="7"/>
    </w:p>
    <w:p w:rsidR="002D0FD4" w:rsidRPr="00836047" w:rsidRDefault="00433755" w:rsidP="00FD7E7C">
      <w:pPr>
        <w:rPr>
          <w:b/>
          <w:szCs w:val="18"/>
        </w:rPr>
      </w:pPr>
      <w:r w:rsidRPr="00836047">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rsidTr="00A56C2B">
        <w:trPr>
          <w:jc w:val="center"/>
        </w:trPr>
        <w:tc>
          <w:tcPr>
            <w:tcW w:w="3214" w:type="dxa"/>
          </w:tcPr>
          <w:p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rsidTr="00A56C2B">
        <w:trPr>
          <w:jc w:val="center"/>
        </w:trPr>
        <w:tc>
          <w:tcPr>
            <w:tcW w:w="3214" w:type="dxa"/>
          </w:tcPr>
          <w:p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rsidTr="00A56C2B">
        <w:trPr>
          <w:jc w:val="center"/>
        </w:trPr>
        <w:tc>
          <w:tcPr>
            <w:tcW w:w="3214" w:type="dxa"/>
          </w:tcPr>
          <w:p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rsidTr="00A56C2B">
        <w:trPr>
          <w:jc w:val="center"/>
        </w:trPr>
        <w:tc>
          <w:tcPr>
            <w:tcW w:w="3214" w:type="dxa"/>
          </w:tcPr>
          <w:p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rsidR="00175CD0" w:rsidRPr="00836047" w:rsidRDefault="00C757C4" w:rsidP="00175CD0">
            <w:pPr>
              <w:spacing w:before="60" w:after="60"/>
              <w:rPr>
                <w:rFonts w:cs="Microsoft Sans Serif"/>
                <w:szCs w:val="18"/>
              </w:rPr>
            </w:pPr>
            <w:r w:rsidRPr="00836047">
              <w:rPr>
                <w:rFonts w:cs="Microsoft Sans Serif"/>
                <w:szCs w:val="18"/>
              </w:rPr>
              <w:t>Entered into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rsidTr="00A56C2B">
        <w:trPr>
          <w:trHeight w:val="584"/>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rsidTr="00A56C2B">
        <w:trPr>
          <w:jc w:val="center"/>
        </w:trPr>
        <w:tc>
          <w:tcPr>
            <w:tcW w:w="3214" w:type="dxa"/>
          </w:tcPr>
          <w:p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rsidR="00C757C4" w:rsidRPr="00836047" w:rsidRDefault="00C757C4" w:rsidP="00C757C4">
            <w:pPr>
              <w:spacing w:before="60" w:after="60"/>
              <w:rPr>
                <w:rFonts w:cs="Microsoft Sans Serif"/>
                <w:szCs w:val="18"/>
              </w:rPr>
            </w:pPr>
            <w:r w:rsidRPr="00836047">
              <w:rPr>
                <w:rFonts w:cs="Microsoft Sans Serif"/>
                <w:szCs w:val="18"/>
              </w:rPr>
              <w:t>Hard copy stored in the Production Manager’s office and also presented on the message board</w:t>
            </w:r>
          </w:p>
        </w:tc>
      </w:tr>
      <w:tr w:rsidR="00C757C4" w:rsidRPr="00836047" w:rsidTr="00A56C2B">
        <w:trPr>
          <w:trHeight w:val="403"/>
          <w:jc w:val="center"/>
        </w:trPr>
        <w:tc>
          <w:tcPr>
            <w:tcW w:w="8908" w:type="dxa"/>
            <w:gridSpan w:val="2"/>
            <w:vAlign w:val="bottom"/>
          </w:tcPr>
          <w:p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rsidTr="00A56C2B">
        <w:trPr>
          <w:jc w:val="center"/>
        </w:trPr>
        <w:tc>
          <w:tcPr>
            <w:tcW w:w="3214" w:type="dxa"/>
          </w:tcPr>
          <w:p w:rsidR="0091151E" w:rsidRPr="00836047" w:rsidRDefault="00931E92" w:rsidP="0091151E">
            <w:pPr>
              <w:spacing w:before="60" w:after="60"/>
              <w:rPr>
                <w:rFonts w:cs="Microsoft Sans Serif"/>
                <w:szCs w:val="18"/>
              </w:rPr>
            </w:pPr>
            <w:r w:rsidRPr="00836047">
              <w:rPr>
                <w:rFonts w:cs="Microsoft Sans Serif"/>
                <w:szCs w:val="18"/>
              </w:rPr>
              <w:lastRenderedPageBreak/>
              <w:t>FSC product group l</w:t>
            </w:r>
            <w:r w:rsidR="00922CF1" w:rsidRPr="00836047">
              <w:rPr>
                <w:rFonts w:cs="Microsoft Sans Serif"/>
                <w:szCs w:val="18"/>
              </w:rPr>
              <w:t>ist</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rsidTr="00A56C2B">
        <w:trPr>
          <w:jc w:val="center"/>
        </w:trPr>
        <w:tc>
          <w:tcPr>
            <w:tcW w:w="3214" w:type="dxa"/>
          </w:tcPr>
          <w:p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rsidTr="00A56C2B">
        <w:trPr>
          <w:jc w:val="center"/>
        </w:trPr>
        <w:tc>
          <w:tcPr>
            <w:tcW w:w="3214" w:type="dxa"/>
          </w:tcPr>
          <w:p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rsidTr="00A56C2B">
        <w:trPr>
          <w:jc w:val="center"/>
        </w:trPr>
        <w:tc>
          <w:tcPr>
            <w:tcW w:w="3214" w:type="dxa"/>
          </w:tcPr>
          <w:p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rsidR="002D0FD4" w:rsidRPr="00836047" w:rsidRDefault="002D0FD4" w:rsidP="00FD7E7C">
      <w:pPr>
        <w:spacing w:before="120" w:after="240"/>
      </w:pPr>
    </w:p>
    <w:p w:rsidR="00A966DE" w:rsidRPr="00836047" w:rsidRDefault="00BC7628" w:rsidP="00A63A2F">
      <w:pPr>
        <w:pStyle w:val="ListParagraph"/>
        <w:numPr>
          <w:ilvl w:val="0"/>
          <w:numId w:val="18"/>
        </w:numPr>
        <w:spacing w:before="120" w:after="240"/>
        <w:jc w:val="both"/>
        <w:outlineLvl w:val="0"/>
        <w:rPr>
          <w:b/>
          <w:color w:val="005C40"/>
          <w:sz w:val="24"/>
          <w:lang w:val="en-GB"/>
        </w:rPr>
      </w:pPr>
      <w:bookmarkStart w:id="8" w:name="_Toc513462878"/>
      <w:r w:rsidRPr="00836047">
        <w:rPr>
          <w:b/>
          <w:color w:val="005C40"/>
          <w:sz w:val="24"/>
          <w:lang w:val="en-GB"/>
        </w:rPr>
        <w:t>Occupational health and safety</w:t>
      </w:r>
      <w:r w:rsidR="00A966DE" w:rsidRPr="00836047">
        <w:rPr>
          <w:b/>
          <w:color w:val="005C40"/>
          <w:sz w:val="24"/>
          <w:lang w:val="en-GB"/>
        </w:rPr>
        <w:t xml:space="preserve"> (FSC 1.4)</w:t>
      </w:r>
      <w:r w:rsidR="002E4A7C" w:rsidRPr="00836047">
        <w:rPr>
          <w:b/>
          <w:color w:val="005C40"/>
          <w:sz w:val="24"/>
          <w:lang w:val="en-GB"/>
        </w:rPr>
        <w:t xml:space="preserve"> (PEFC </w:t>
      </w:r>
      <w:r w:rsidR="00FF1EC9" w:rsidRPr="00836047">
        <w:rPr>
          <w:b/>
          <w:color w:val="005C40"/>
          <w:sz w:val="24"/>
          <w:lang w:val="en-GB"/>
        </w:rPr>
        <w:t>section</w:t>
      </w:r>
      <w:r w:rsidR="002E4A7C" w:rsidRPr="00836047">
        <w:rPr>
          <w:b/>
          <w:color w:val="005C40"/>
          <w:sz w:val="24"/>
          <w:lang w:val="en-GB"/>
        </w:rPr>
        <w:t xml:space="preserve"> 9)</w:t>
      </w:r>
      <w:bookmarkEnd w:id="8"/>
    </w:p>
    <w:p w:rsidR="008B0192" w:rsidRPr="00836047" w:rsidRDefault="008B0192" w:rsidP="008B0192">
      <w:pPr>
        <w:spacing w:before="120" w:after="240"/>
      </w:pPr>
      <w:r w:rsidRPr="00836047">
        <w:t>The Production Manager is responsible for securing occupational health and safety at Company Ltd.</w:t>
      </w:r>
    </w:p>
    <w:p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rsidR="008B0192" w:rsidRPr="00836047" w:rsidRDefault="008B0192" w:rsidP="008B0192">
      <w:pPr>
        <w:spacing w:before="120" w:after="240"/>
      </w:pPr>
    </w:p>
    <w:p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513462879"/>
      <w:r w:rsidRPr="00836047">
        <w:rPr>
          <w:b/>
          <w:color w:val="005C40"/>
          <w:sz w:val="24"/>
          <w:lang w:val="en-GB"/>
        </w:rPr>
        <w:t>Procedure for handling complaints</w:t>
      </w:r>
      <w:r w:rsidR="00A966DE" w:rsidRPr="00836047">
        <w:rPr>
          <w:b/>
          <w:color w:val="005C40"/>
          <w:sz w:val="24"/>
          <w:lang w:val="en-GB"/>
        </w:rPr>
        <w:t xml:space="preserve"> (FSC 1.5)</w:t>
      </w:r>
      <w:r w:rsidR="00580125" w:rsidRPr="00836047">
        <w:rPr>
          <w:b/>
          <w:color w:val="005C40"/>
          <w:sz w:val="24"/>
          <w:lang w:val="en-GB"/>
        </w:rPr>
        <w:t xml:space="preserve"> (PEFC 8.7)</w:t>
      </w:r>
      <w:bookmarkEnd w:id="9"/>
    </w:p>
    <w:p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Ltd’s </w:t>
      </w:r>
      <w:r w:rsidR="006A27BD" w:rsidRPr="00836047">
        <w:rPr>
          <w:sz w:val="18"/>
          <w:szCs w:val="18"/>
          <w:lang w:val="en-GB"/>
        </w:rPr>
        <w:t>Certification Body</w:t>
      </w:r>
      <w:r w:rsidRPr="00836047">
        <w:rPr>
          <w:sz w:val="18"/>
          <w:szCs w:val="18"/>
          <w:lang w:val="en-GB"/>
        </w:rPr>
        <w:t xml:space="preserve"> shall be notified;</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is considered to be successfully addressed and closed.</w:t>
      </w:r>
    </w:p>
    <w:p w:rsidR="006A0CEB" w:rsidRPr="00836047" w:rsidRDefault="006A0CEB">
      <w:r w:rsidRPr="00836047">
        <w:br w:type="page"/>
      </w:r>
    </w:p>
    <w:p w:rsidR="00A966DE" w:rsidRPr="00836047" w:rsidRDefault="00B73227" w:rsidP="00A63A2F">
      <w:pPr>
        <w:pStyle w:val="ListParagraph"/>
        <w:numPr>
          <w:ilvl w:val="0"/>
          <w:numId w:val="18"/>
        </w:numPr>
        <w:spacing w:before="120" w:after="240"/>
        <w:jc w:val="both"/>
        <w:outlineLvl w:val="0"/>
        <w:rPr>
          <w:b/>
          <w:color w:val="005C40"/>
          <w:sz w:val="24"/>
          <w:lang w:val="en-GB"/>
        </w:rPr>
      </w:pPr>
      <w:bookmarkStart w:id="10" w:name="_Toc513462880"/>
      <w:r w:rsidRPr="00836047">
        <w:rPr>
          <w:b/>
          <w:color w:val="005C40"/>
          <w:sz w:val="24"/>
          <w:lang w:val="en-GB"/>
        </w:rPr>
        <w:lastRenderedPageBreak/>
        <w:t>Non-conforming products</w:t>
      </w:r>
      <w:r w:rsidR="00A966DE" w:rsidRPr="00836047">
        <w:rPr>
          <w:b/>
          <w:color w:val="005C40"/>
          <w:sz w:val="24"/>
          <w:lang w:val="en-GB"/>
        </w:rPr>
        <w:t xml:space="preserve"> (FSC 1.6)</w:t>
      </w:r>
      <w:bookmarkEnd w:id="10"/>
    </w:p>
    <w:p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rsidR="0062347C" w:rsidRPr="00836047" w:rsidRDefault="0062347C" w:rsidP="0062347C">
      <w:pPr>
        <w:rPr>
          <w:b/>
          <w:i/>
          <w:szCs w:val="18"/>
        </w:rPr>
      </w:pPr>
      <w:r w:rsidRPr="00836047">
        <w:rPr>
          <w:b/>
          <w:i/>
          <w:szCs w:val="18"/>
        </w:rPr>
        <w:t>Points of action</w:t>
      </w:r>
    </w:p>
    <w:p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rsidR="0062347C" w:rsidRPr="00836047" w:rsidRDefault="0062347C" w:rsidP="0062347C">
      <w:pPr>
        <w:rPr>
          <w:szCs w:val="18"/>
        </w:rPr>
      </w:pPr>
      <w:r w:rsidRPr="00836047">
        <w:rPr>
          <w:szCs w:val="18"/>
        </w:rPr>
        <w:t xml:space="preserve">Once immediate actions have been taken as described above, we will take the following actions: </w:t>
      </w:r>
    </w:p>
    <w:p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in order to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rsidR="0004713C" w:rsidRPr="00836047" w:rsidRDefault="00E5680F" w:rsidP="00A63A2F">
      <w:pPr>
        <w:pStyle w:val="ListParagraph"/>
        <w:numPr>
          <w:ilvl w:val="0"/>
          <w:numId w:val="18"/>
        </w:numPr>
        <w:spacing w:before="120" w:after="240"/>
        <w:jc w:val="both"/>
        <w:outlineLvl w:val="0"/>
        <w:rPr>
          <w:b/>
          <w:color w:val="005C40"/>
          <w:sz w:val="24"/>
          <w:lang w:val="en-GB"/>
        </w:rPr>
      </w:pPr>
      <w:bookmarkStart w:id="11" w:name="_Toc513462881"/>
      <w:r w:rsidRPr="00836047">
        <w:rPr>
          <w:b/>
          <w:color w:val="005C40"/>
          <w:sz w:val="24"/>
          <w:lang w:val="en-GB"/>
        </w:rPr>
        <w:t>Transaction verification</w:t>
      </w:r>
      <w:r w:rsidR="0004713C" w:rsidRPr="00836047">
        <w:rPr>
          <w:b/>
          <w:color w:val="005C40"/>
          <w:sz w:val="24"/>
          <w:lang w:val="en-GB"/>
        </w:rPr>
        <w:t xml:space="preserve"> (FSC 1.7)</w:t>
      </w:r>
      <w:bookmarkEnd w:id="11"/>
    </w:p>
    <w:p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rsidR="00A966DE" w:rsidRPr="00836047" w:rsidRDefault="00A966DE" w:rsidP="00FD7E7C">
      <w:pPr>
        <w:spacing w:before="120" w:after="240"/>
      </w:pPr>
    </w:p>
    <w:p w:rsidR="002C32B0" w:rsidRPr="00836047" w:rsidRDefault="001F32DA" w:rsidP="00A63A2F">
      <w:pPr>
        <w:pStyle w:val="ListParagraph"/>
        <w:numPr>
          <w:ilvl w:val="0"/>
          <w:numId w:val="18"/>
        </w:numPr>
        <w:spacing w:before="120" w:after="240"/>
        <w:jc w:val="both"/>
        <w:outlineLvl w:val="0"/>
        <w:rPr>
          <w:b/>
          <w:color w:val="005C40"/>
          <w:sz w:val="24"/>
          <w:lang w:val="en-GB"/>
        </w:rPr>
      </w:pPr>
      <w:bookmarkStart w:id="12" w:name="_Toc513462882"/>
      <w:r w:rsidRPr="00836047">
        <w:rPr>
          <w:b/>
          <w:color w:val="005C40"/>
          <w:sz w:val="24"/>
          <w:lang w:val="en-GB"/>
        </w:rPr>
        <w:t xml:space="preserve">Material sourcing </w:t>
      </w:r>
      <w:r w:rsidR="00E64C97" w:rsidRPr="00836047">
        <w:rPr>
          <w:b/>
          <w:color w:val="005C40"/>
          <w:sz w:val="24"/>
          <w:lang w:val="en-GB"/>
        </w:rPr>
        <w:t xml:space="preserve">(FSC </w:t>
      </w:r>
      <w:r w:rsidRPr="00836047">
        <w:rPr>
          <w:b/>
          <w:color w:val="005C40"/>
          <w:sz w:val="24"/>
          <w:lang w:val="en-GB"/>
        </w:rPr>
        <w:t>section</w:t>
      </w:r>
      <w:r w:rsidR="00E64C97" w:rsidRPr="00836047">
        <w:rPr>
          <w:b/>
          <w:color w:val="005C40"/>
          <w:sz w:val="24"/>
          <w:lang w:val="en-GB"/>
        </w:rPr>
        <w:t xml:space="preserve"> 2)</w:t>
      </w:r>
      <w:r w:rsidR="00580125" w:rsidRPr="00836047">
        <w:rPr>
          <w:b/>
          <w:color w:val="005C40"/>
          <w:sz w:val="24"/>
          <w:lang w:val="en-GB"/>
        </w:rPr>
        <w:t xml:space="preserve"> (PEFC 4.2)</w:t>
      </w:r>
      <w:bookmarkEnd w:id="12"/>
    </w:p>
    <w:p w:rsidR="00394319" w:rsidRPr="00836047" w:rsidRDefault="001F32DA" w:rsidP="00FD7E7C">
      <w:pPr>
        <w:rPr>
          <w:b/>
          <w:szCs w:val="18"/>
        </w:rPr>
      </w:pPr>
      <w:r w:rsidRPr="00836047">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rsidR="002D0FD4" w:rsidRPr="00836047" w:rsidRDefault="009A341A" w:rsidP="00FD7E7C">
      <w:pPr>
        <w:pStyle w:val="NoSpacing"/>
        <w:spacing w:line="276" w:lineRule="auto"/>
        <w:rPr>
          <w:b/>
          <w:sz w:val="18"/>
          <w:szCs w:val="18"/>
          <w:lang w:val="en-GB"/>
        </w:rPr>
      </w:pPr>
      <w:r w:rsidRPr="00836047">
        <w:rPr>
          <w:sz w:val="18"/>
          <w:szCs w:val="18"/>
          <w:lang w:val="en-GB"/>
        </w:rPr>
        <w:t>FSC 100%</w:t>
      </w:r>
    </w:p>
    <w:p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rsidR="00C76BB2" w:rsidRPr="00836047" w:rsidRDefault="00C76BB2" w:rsidP="00FD7E7C">
      <w:pPr>
        <w:pStyle w:val="NoSpacing"/>
        <w:spacing w:line="276" w:lineRule="auto"/>
        <w:rPr>
          <w:sz w:val="18"/>
          <w:szCs w:val="18"/>
          <w:lang w:val="en-GB"/>
        </w:rPr>
      </w:pPr>
      <w:r w:rsidRPr="00836047">
        <w:rPr>
          <w:sz w:val="18"/>
          <w:szCs w:val="18"/>
          <w:lang w:val="en-GB"/>
        </w:rPr>
        <w:lastRenderedPageBreak/>
        <w:t>XX% PEFC Certified</w:t>
      </w:r>
    </w:p>
    <w:p w:rsidR="003357B2" w:rsidRPr="00836047" w:rsidRDefault="003357B2" w:rsidP="00FD7E7C">
      <w:pPr>
        <w:spacing w:before="120" w:after="240"/>
      </w:pPr>
    </w:p>
    <w:p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0E202E62" wp14:editId="32CFD822">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3"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rsidR="0084782C" w:rsidRPr="009A73B8" w:rsidRDefault="0084782C" w:rsidP="00A37615">
                      <w:pPr>
                        <w:spacing w:before="120" w:after="120"/>
                        <w:rPr>
                          <w:b/>
                          <w:color w:val="4E917A"/>
                        </w:rPr>
                      </w:pPr>
                      <w:r w:rsidRPr="009A73B8">
                        <w:rPr>
                          <w:b/>
                          <w:color w:val="4E917A"/>
                        </w:rPr>
                        <w:t>The full list of potential FSC claims used in the FSC system*:</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100%</w:t>
                      </w:r>
                    </w:p>
                    <w:p w:rsidR="0084782C" w:rsidRPr="009A73B8" w:rsidRDefault="0084782C" w:rsidP="00A37615">
                      <w:pPr>
                        <w:spacing w:before="120" w:after="120"/>
                        <w:rPr>
                          <w:color w:val="4E917A"/>
                        </w:rPr>
                      </w:pPr>
                      <w:r w:rsidRPr="009A73B8">
                        <w:rPr>
                          <w:color w:val="4E917A"/>
                        </w:rPr>
                        <w:t>*</w:t>
                      </w:r>
                      <w:r>
                        <w:rPr>
                          <w:color w:val="4E917A"/>
                        </w:rPr>
                        <w:t>*</w:t>
                      </w:r>
                      <w:r w:rsidRPr="009A73B8">
                        <w:rPr>
                          <w:color w:val="4E917A"/>
                        </w:rPr>
                        <w:t>FSC Mix Credit</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rsidR="0084782C" w:rsidRPr="009A73B8" w:rsidRDefault="0084782C"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rsidR="0084782C" w:rsidRPr="009A73B8" w:rsidRDefault="0084782C" w:rsidP="00A37615">
                      <w:pPr>
                        <w:spacing w:before="120" w:after="120"/>
                        <w:rPr>
                          <w:color w:val="4E917A"/>
                        </w:rPr>
                      </w:pPr>
                      <w:r>
                        <w:rPr>
                          <w:color w:val="4E917A"/>
                        </w:rPr>
                        <w:t xml:space="preserve"> </w:t>
                      </w:r>
                      <w:r w:rsidRPr="009A73B8">
                        <w:rPr>
                          <w:color w:val="4E917A"/>
                        </w:rPr>
                        <w:t xml:space="preserve">  FSC Recycled Credit</w:t>
                      </w:r>
                    </w:p>
                    <w:p w:rsidR="0084782C" w:rsidRDefault="0084782C" w:rsidP="00A37615">
                      <w:pPr>
                        <w:spacing w:before="120" w:after="120"/>
                        <w:rPr>
                          <w:color w:val="4E917A"/>
                        </w:rPr>
                      </w:pPr>
                      <w:r>
                        <w:rPr>
                          <w:color w:val="4E917A"/>
                        </w:rPr>
                        <w:t xml:space="preserve"> </w:t>
                      </w:r>
                      <w:r w:rsidRPr="009A73B8">
                        <w:rPr>
                          <w:color w:val="4E917A"/>
                        </w:rPr>
                        <w:t xml:space="preserve">  FSC Controlled Wood (from FSC-certified suppliers)</w:t>
                      </w:r>
                    </w:p>
                    <w:p w:rsidR="0084782C" w:rsidRPr="00EE3256" w:rsidRDefault="0084782C"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rsidR="0084782C" w:rsidRDefault="0084782C" w:rsidP="00EE3256">
                      <w:pPr>
                        <w:spacing w:before="120" w:after="120"/>
                        <w:rPr>
                          <w:color w:val="4E917A"/>
                        </w:rPr>
                      </w:pPr>
                      <w:r w:rsidRPr="00EE3256">
                        <w:rPr>
                          <w:color w:val="4E917A"/>
                        </w:rPr>
                        <w:t xml:space="preserve">  </w:t>
                      </w:r>
                      <w:r>
                        <w:rPr>
                          <w:color w:val="4E917A"/>
                        </w:rPr>
                        <w:t xml:space="preserve"> Non-controlled, non-certified material</w:t>
                      </w:r>
                    </w:p>
                    <w:p w:rsidR="0084782C" w:rsidRPr="000127EA" w:rsidRDefault="0084782C"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rsidR="0084782C" w:rsidRPr="009A0B97" w:rsidRDefault="0084782C"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F03D193" wp14:editId="48AD9E30">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rsidR="0084782C" w:rsidRPr="00A37615" w:rsidRDefault="0084782C"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rsidR="0084782C" w:rsidRPr="009A0B97" w:rsidRDefault="0084782C">
                      <w:pPr>
                        <w:rPr>
                          <w:i/>
                          <w:sz w:val="16"/>
                          <w:lang w:val="en-US"/>
                        </w:rPr>
                      </w:pPr>
                    </w:p>
                  </w:txbxContent>
                </v:textbox>
                <w10:anchorlock/>
              </v:shape>
            </w:pict>
          </mc:Fallback>
        </mc:AlternateContent>
      </w:r>
    </w:p>
    <w:p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rsidR="002A7A6A" w:rsidRPr="00836047" w:rsidRDefault="002A7A6A" w:rsidP="00FD7E7C">
      <w:pPr>
        <w:rPr>
          <w:szCs w:val="18"/>
        </w:rPr>
      </w:pPr>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rsidR="00CA2052" w:rsidRPr="00836047" w:rsidRDefault="00C46488" w:rsidP="00FD7E7C">
      <w:pPr>
        <w:spacing w:before="120" w:after="240"/>
        <w:rPr>
          <w:szCs w:val="18"/>
        </w:rPr>
      </w:pPr>
      <w:r w:rsidRPr="00836047">
        <w:t xml:space="preserve">Before purchasing PEFC </w:t>
      </w:r>
      <w:r w:rsidR="00864F90" w:rsidRPr="00836047">
        <w:t>certified material,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rsidR="00025ABD" w:rsidRPr="00836047" w:rsidRDefault="00025ABD" w:rsidP="00FD7E7C">
      <w:pPr>
        <w:spacing w:before="120" w:after="240"/>
      </w:pPr>
    </w:p>
    <w:p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513462883"/>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&amp;</w:t>
      </w:r>
      <w:r w:rsidR="00967E4B" w:rsidRPr="00836047">
        <w:rPr>
          <w:b/>
          <w:color w:val="005C40"/>
          <w:sz w:val="24"/>
          <w:lang w:val="en-GB"/>
        </w:rPr>
        <w:t xml:space="preserve"> stocks</w:t>
      </w:r>
      <w:r w:rsidR="00A621C8" w:rsidRPr="00836047">
        <w:rPr>
          <w:b/>
          <w:color w:val="005C40"/>
          <w:sz w:val="24"/>
          <w:lang w:val="en-GB"/>
        </w:rPr>
        <w:t xml:space="preserve"> (FSC </w:t>
      </w:r>
      <w:r w:rsidR="00AD5696" w:rsidRPr="00836047">
        <w:rPr>
          <w:b/>
          <w:color w:val="005C40"/>
          <w:sz w:val="24"/>
          <w:lang w:val="en-GB"/>
        </w:rPr>
        <w:t>section</w:t>
      </w:r>
      <w:r w:rsidR="00A621C8" w:rsidRPr="00836047">
        <w:rPr>
          <w:b/>
          <w:color w:val="005C40"/>
          <w:sz w:val="24"/>
          <w:lang w:val="en-GB"/>
        </w:rPr>
        <w:t xml:space="preserve"> 2.3, 3.1, 4.2)</w:t>
      </w:r>
      <w:r w:rsidR="00F95430" w:rsidRPr="00836047">
        <w:rPr>
          <w:b/>
          <w:color w:val="005C40"/>
          <w:sz w:val="24"/>
          <w:lang w:val="en-GB"/>
        </w:rPr>
        <w:t xml:space="preserve"> (PEFC 4.1</w:t>
      </w:r>
      <w:r w:rsidR="00A621C8" w:rsidRPr="00836047">
        <w:rPr>
          <w:b/>
          <w:color w:val="005C40"/>
          <w:sz w:val="24"/>
          <w:lang w:val="en-GB"/>
        </w:rPr>
        <w:t>)</w:t>
      </w:r>
      <w:bookmarkEnd w:id="13"/>
    </w:p>
    <w:p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rsidR="00A2306A" w:rsidRPr="00836047" w:rsidRDefault="00A2306A" w:rsidP="00FD7E7C">
      <w:pPr>
        <w:rPr>
          <w:szCs w:val="18"/>
        </w:rPr>
      </w:pPr>
      <w:r w:rsidRPr="00836047">
        <w:rPr>
          <w:szCs w:val="18"/>
        </w:rPr>
        <w:lastRenderedPageBreak/>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rsidR="00934988" w:rsidRPr="00836047" w:rsidRDefault="00934988" w:rsidP="00FD7E7C">
      <w:pPr>
        <w:spacing w:before="120" w:after="240"/>
      </w:pPr>
    </w:p>
    <w:p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513462884"/>
      <w:r w:rsidRPr="00836047">
        <w:rPr>
          <w:b/>
          <w:color w:val="005C40"/>
          <w:sz w:val="24"/>
          <w:lang w:val="en-GB"/>
        </w:rPr>
        <w:t>Material handling and transfer system implementation</w:t>
      </w:r>
      <w:r w:rsidR="00F84777" w:rsidRPr="00836047">
        <w:rPr>
          <w:b/>
          <w:color w:val="005C40"/>
          <w:sz w:val="24"/>
          <w:lang w:val="en-GB"/>
        </w:rPr>
        <w:t xml:space="preserve"> (</w:t>
      </w:r>
      <w:r w:rsidR="00F95430" w:rsidRPr="00836047">
        <w:rPr>
          <w:b/>
          <w:color w:val="005C40"/>
          <w:sz w:val="24"/>
          <w:lang w:val="en-GB"/>
        </w:rPr>
        <w:t xml:space="preserve">FSC </w:t>
      </w:r>
      <w:r w:rsidRPr="00836047">
        <w:rPr>
          <w:b/>
          <w:color w:val="005C40"/>
          <w:sz w:val="24"/>
          <w:lang w:val="en-GB"/>
        </w:rPr>
        <w:t>sections</w:t>
      </w:r>
      <w:r w:rsidR="00F95430" w:rsidRPr="00836047">
        <w:rPr>
          <w:b/>
          <w:color w:val="005C40"/>
          <w:sz w:val="24"/>
          <w:lang w:val="en-GB"/>
        </w:rPr>
        <w:t xml:space="preserve"> 3 </w:t>
      </w:r>
      <w:r w:rsidRPr="00836047">
        <w:rPr>
          <w:b/>
          <w:color w:val="005C40"/>
          <w:sz w:val="24"/>
          <w:lang w:val="en-GB"/>
        </w:rPr>
        <w:t>and</w:t>
      </w:r>
      <w:r w:rsidR="00F95430" w:rsidRPr="00836047">
        <w:rPr>
          <w:b/>
          <w:color w:val="005C40"/>
          <w:sz w:val="24"/>
          <w:lang w:val="en-GB"/>
        </w:rPr>
        <w:t xml:space="preserve"> 8</w:t>
      </w:r>
      <w:r w:rsidR="00F84777" w:rsidRPr="00836047">
        <w:rPr>
          <w:b/>
          <w:color w:val="005C40"/>
          <w:sz w:val="24"/>
          <w:lang w:val="en-GB"/>
        </w:rPr>
        <w:t>)</w:t>
      </w:r>
      <w:r w:rsidR="00F95430" w:rsidRPr="00836047">
        <w:rPr>
          <w:b/>
          <w:color w:val="005C40"/>
          <w:sz w:val="24"/>
          <w:lang w:val="en-GB"/>
        </w:rPr>
        <w:t xml:space="preserve"> (PEFC 6.2)</w:t>
      </w:r>
      <w:bookmarkEnd w:id="14"/>
    </w:p>
    <w:p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packing and shipping.</w:t>
      </w:r>
    </w:p>
    <w:p w:rsidR="008509F0" w:rsidRPr="00836047" w:rsidRDefault="008509F0" w:rsidP="00FD7E7C">
      <w:pPr>
        <w:pStyle w:val="NoSpacing"/>
        <w:spacing w:line="276" w:lineRule="auto"/>
        <w:rPr>
          <w:sz w:val="18"/>
          <w:szCs w:val="18"/>
          <w:lang w:val="en-GB"/>
        </w:rPr>
      </w:pPr>
    </w:p>
    <w:p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rsidR="008509F0" w:rsidRPr="00836047" w:rsidRDefault="008509F0" w:rsidP="00FD7E7C">
      <w:pPr>
        <w:pStyle w:val="NoSpacing"/>
        <w:spacing w:line="276" w:lineRule="auto"/>
        <w:rPr>
          <w:sz w:val="18"/>
          <w:szCs w:val="18"/>
          <w:lang w:val="en-GB"/>
        </w:rPr>
      </w:pPr>
    </w:p>
    <w:p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rsidR="008509F0" w:rsidRPr="00836047" w:rsidRDefault="008509F0" w:rsidP="00FD7E7C">
      <w:pPr>
        <w:pStyle w:val="NoSpacing"/>
        <w:spacing w:line="276" w:lineRule="auto"/>
        <w:rPr>
          <w:sz w:val="18"/>
          <w:szCs w:val="18"/>
          <w:lang w:val="en-GB"/>
        </w:rPr>
      </w:pPr>
    </w:p>
    <w:p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rsidR="008509F0" w:rsidRPr="00836047" w:rsidRDefault="008509F0" w:rsidP="00FD7E7C">
      <w:pPr>
        <w:pStyle w:val="NoSpacing"/>
        <w:spacing w:line="276" w:lineRule="auto"/>
        <w:rPr>
          <w:sz w:val="18"/>
          <w:szCs w:val="18"/>
          <w:lang w:val="en-GB"/>
        </w:rPr>
      </w:pPr>
    </w:p>
    <w:p w:rsidR="008509F0" w:rsidRPr="00836047" w:rsidRDefault="00292A36" w:rsidP="00FD7E7C">
      <w:pPr>
        <w:pStyle w:val="NoSpacing"/>
        <w:spacing w:line="276" w:lineRule="auto"/>
        <w:rPr>
          <w:sz w:val="18"/>
          <w:szCs w:val="18"/>
          <w:lang w:val="en-GB"/>
        </w:rPr>
      </w:pPr>
      <w:r w:rsidRPr="00836047">
        <w:rPr>
          <w:sz w:val="18"/>
          <w:szCs w:val="18"/>
          <w:lang w:val="en-GB"/>
        </w:rPr>
        <w:lastRenderedPageBreak/>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rsidR="008509F0" w:rsidRPr="00836047" w:rsidRDefault="008509F0" w:rsidP="00FD7E7C">
      <w:pPr>
        <w:pStyle w:val="NoSpacing"/>
        <w:spacing w:line="276" w:lineRule="auto"/>
        <w:rPr>
          <w:sz w:val="18"/>
          <w:szCs w:val="18"/>
          <w:lang w:val="en-GB"/>
        </w:rPr>
      </w:pPr>
    </w:p>
    <w:p w:rsidR="008509F0" w:rsidRPr="00836047" w:rsidRDefault="00F96B07" w:rsidP="00FD7E7C">
      <w:pPr>
        <w:pStyle w:val="NoSpacing"/>
        <w:spacing w:line="276" w:lineRule="auto"/>
        <w:rPr>
          <w:sz w:val="18"/>
          <w:szCs w:val="18"/>
          <w:lang w:val="en-GB"/>
        </w:rPr>
      </w:pPr>
      <w:r w:rsidRPr="00836047">
        <w:rPr>
          <w:sz w:val="18"/>
          <w:szCs w:val="18"/>
          <w:lang w:val="en-GB"/>
        </w:rPr>
        <w:t>It is the responsibility of all staff to ensure that no non-certified material is mixed with certified material, i.e. for orders where green tracking labels are used. (Note that it is acceptable to use FSC or PEFC certified material to produce non-certified products.)</w:t>
      </w:r>
    </w:p>
    <w:p w:rsidR="008509F0" w:rsidRPr="00836047" w:rsidRDefault="008509F0" w:rsidP="00FD7E7C">
      <w:pPr>
        <w:pStyle w:val="NoSpacing"/>
        <w:spacing w:line="276" w:lineRule="auto"/>
        <w:rPr>
          <w:sz w:val="18"/>
          <w:szCs w:val="18"/>
          <w:lang w:val="en-GB"/>
        </w:rPr>
      </w:pPr>
    </w:p>
    <w:p w:rsidR="008509F0" w:rsidRPr="00836047" w:rsidRDefault="00BE3C0D" w:rsidP="00FD7E7C">
      <w:pPr>
        <w:pStyle w:val="NoSpacing"/>
        <w:spacing w:line="276" w:lineRule="auto"/>
        <w:rPr>
          <w:sz w:val="18"/>
          <w:szCs w:val="18"/>
          <w:lang w:val="en-GB"/>
        </w:rPr>
      </w:pPr>
      <w:r w:rsidRPr="00836047">
        <w:rPr>
          <w:sz w:val="18"/>
          <w:szCs w:val="18"/>
          <w:lang w:val="en-GB"/>
        </w:rPr>
        <w:t>Because we always sell FSC-certified products as FSC Mix Credit, it is permissible to mix together FSC 100% and FSC Mix Credit material</w:t>
      </w:r>
      <w:r w:rsidR="008509F0" w:rsidRPr="00836047">
        <w:rPr>
          <w:sz w:val="18"/>
          <w:szCs w:val="18"/>
          <w:lang w:val="en-GB"/>
        </w:rPr>
        <w:t xml:space="preserve"> (</w:t>
      </w:r>
      <w:r w:rsidR="00C03E3C" w:rsidRPr="00836047">
        <w:rPr>
          <w:sz w:val="18"/>
          <w:szCs w:val="18"/>
          <w:lang w:val="en-GB"/>
        </w:rPr>
        <w:t>FSC 8.3</w:t>
      </w:r>
      <w:r w:rsidR="008509F0" w:rsidRPr="00836047">
        <w:rPr>
          <w:sz w:val="18"/>
          <w:szCs w:val="18"/>
          <w:lang w:val="en-GB"/>
        </w:rPr>
        <w:t>)</w:t>
      </w:r>
      <w:r w:rsidR="00940654" w:rsidRPr="00836047">
        <w:rPr>
          <w:sz w:val="18"/>
          <w:szCs w:val="18"/>
          <w:lang w:val="en-GB"/>
        </w:rPr>
        <w:t>.</w:t>
      </w:r>
    </w:p>
    <w:p w:rsidR="008509F0" w:rsidRPr="00836047" w:rsidRDefault="008509F0" w:rsidP="00FD7E7C">
      <w:pPr>
        <w:pStyle w:val="NoSpacing"/>
        <w:spacing w:line="276" w:lineRule="auto"/>
        <w:rPr>
          <w:sz w:val="18"/>
          <w:szCs w:val="18"/>
          <w:lang w:val="en-GB"/>
        </w:rPr>
      </w:pPr>
    </w:p>
    <w:p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rsidR="008509F0" w:rsidRPr="00836047" w:rsidRDefault="008509F0" w:rsidP="00FD7E7C">
      <w:pPr>
        <w:spacing w:before="120" w:after="240"/>
      </w:pPr>
    </w:p>
    <w:p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513462885"/>
      <w:r w:rsidRPr="00836047">
        <w:rPr>
          <w:b/>
          <w:color w:val="005C40"/>
          <w:sz w:val="24"/>
          <w:lang w:val="en-GB"/>
        </w:rPr>
        <w:t>Volume control</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4)</w:t>
      </w:r>
      <w:r w:rsidR="00F95430" w:rsidRPr="00836047">
        <w:rPr>
          <w:b/>
          <w:color w:val="005C40"/>
          <w:sz w:val="24"/>
          <w:lang w:val="en-GB"/>
        </w:rPr>
        <w:t xml:space="preserve"> (PEFC 8.4.1</w:t>
      </w:r>
      <w:r w:rsidR="00760859" w:rsidRPr="00836047">
        <w:rPr>
          <w:b/>
          <w:color w:val="005C40"/>
          <w:sz w:val="24"/>
          <w:lang w:val="en-GB"/>
        </w:rPr>
        <w:t>)</w:t>
      </w:r>
      <w:bookmarkEnd w:id="15"/>
    </w:p>
    <w:p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rsidR="002D0FD4" w:rsidRPr="00836047" w:rsidRDefault="00F358ED" w:rsidP="00FD7E7C">
      <w:pPr>
        <w:rPr>
          <w:b/>
        </w:rPr>
      </w:pPr>
      <w:r w:rsidRPr="00836047">
        <w:rPr>
          <w:b/>
        </w:rPr>
        <w:t>The Production Manager is responsible for the following:</w:t>
      </w:r>
    </w:p>
    <w:p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p>
    <w:p w:rsidR="00CA2052" w:rsidRPr="00836047" w:rsidRDefault="003764A8" w:rsidP="00FD7E7C">
      <w:pPr>
        <w:rPr>
          <w:rFonts w:cs="Microsoft Sans Serif"/>
          <w:b/>
        </w:rPr>
      </w:pPr>
      <w:r w:rsidRPr="00836047">
        <w:rPr>
          <w:b/>
        </w:rPr>
        <w:t>The Bookkeeper is in charge of the following:</w:t>
      </w:r>
    </w:p>
    <w:p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p>
    <w:p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w:t>
      </w:r>
      <w:r w:rsidRPr="00836047">
        <w:rPr>
          <w:szCs w:val="18"/>
        </w:rPr>
        <w:lastRenderedPageBreak/>
        <w:t xml:space="preserve">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rsidR="002D0FD4" w:rsidRPr="00836047" w:rsidRDefault="002D0FD4" w:rsidP="00FD7E7C">
      <w:pPr>
        <w:spacing w:before="120" w:after="240"/>
      </w:pPr>
    </w:p>
    <w:p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6" w:name="_Toc513462886"/>
      <w:r w:rsidRPr="00836047">
        <w:rPr>
          <w:b/>
          <w:color w:val="005C40"/>
          <w:sz w:val="24"/>
          <w:lang w:val="en-GB"/>
        </w:rPr>
        <w:t>Sales and delivery</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5)</w:t>
      </w:r>
      <w:r w:rsidR="00FF1F33" w:rsidRPr="00836047">
        <w:rPr>
          <w:b/>
          <w:color w:val="005C40"/>
          <w:sz w:val="24"/>
          <w:lang w:val="en-GB"/>
        </w:rPr>
        <w:t xml:space="preserve"> (PEFC </w:t>
      </w:r>
      <w:r w:rsidR="00E968E7" w:rsidRPr="00836047">
        <w:rPr>
          <w:b/>
          <w:color w:val="005C40"/>
          <w:sz w:val="24"/>
          <w:lang w:val="en-GB"/>
        </w:rPr>
        <w:t>section</w:t>
      </w:r>
      <w:r w:rsidR="00FF1F33" w:rsidRPr="00836047">
        <w:rPr>
          <w:b/>
          <w:color w:val="005C40"/>
          <w:sz w:val="24"/>
          <w:lang w:val="en-GB"/>
        </w:rPr>
        <w:t xml:space="preserve"> 7.1)</w:t>
      </w:r>
      <w:bookmarkEnd w:id="16"/>
    </w:p>
    <w:p w:rsidR="002D0FD4" w:rsidRPr="00836047" w:rsidRDefault="00613822" w:rsidP="00FD7E7C">
      <w:r w:rsidRPr="00836047">
        <w:t>All products that we sell as certified are sold with the claim ‘FSC Mix Credit’ or ‘70% PEFC Certified’</w:t>
      </w:r>
      <w:r w:rsidR="00C423A8" w:rsidRPr="00836047">
        <w:t xml:space="preserve">. </w:t>
      </w:r>
      <w:r w:rsidRPr="00836047">
        <w:t>Thus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Ltd’s FSC or PEFC certification code and the claim ‘FSC Mix Credit’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Company Ltd’s FSC or PEFC certificate code – the code appears automatically if the sales invoice template for certified material is selected</w:t>
      </w:r>
      <w:r w:rsidR="00E911FF" w:rsidRPr="00836047">
        <w:rPr>
          <w:szCs w:val="18"/>
        </w:rPr>
        <w:t>.</w:t>
      </w:r>
    </w:p>
    <w:p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rsidR="00907AA8" w:rsidRPr="00836047" w:rsidRDefault="00907AA8" w:rsidP="00FD7E7C">
      <w:pPr>
        <w:spacing w:before="120" w:after="240"/>
      </w:pPr>
    </w:p>
    <w:p w:rsidR="00907AA8" w:rsidRPr="00836047" w:rsidRDefault="003334D8" w:rsidP="00A63A2F">
      <w:pPr>
        <w:pStyle w:val="ListParagraph"/>
        <w:numPr>
          <w:ilvl w:val="0"/>
          <w:numId w:val="18"/>
        </w:numPr>
        <w:spacing w:before="120" w:after="240"/>
        <w:ind w:left="680" w:hanging="680"/>
        <w:outlineLvl w:val="0"/>
        <w:rPr>
          <w:b/>
          <w:color w:val="005C40"/>
          <w:sz w:val="24"/>
          <w:lang w:val="en-GB"/>
        </w:rPr>
      </w:pPr>
      <w:bookmarkStart w:id="17" w:name="_Toc513462887"/>
      <w:r w:rsidRPr="00836047">
        <w:rPr>
          <w:b/>
          <w:color w:val="005C40"/>
          <w:sz w:val="24"/>
          <w:lang w:val="en-GB"/>
        </w:rPr>
        <w:t>Access to information required by timber legality legislation</w:t>
      </w:r>
      <w:r w:rsidR="00907AA8" w:rsidRPr="00836047">
        <w:rPr>
          <w:b/>
          <w:color w:val="005C40"/>
          <w:sz w:val="24"/>
          <w:lang w:val="en-GB"/>
        </w:rPr>
        <w:t xml:space="preserve"> (FSC</w:t>
      </w:r>
      <w:r w:rsidRPr="00836047">
        <w:rPr>
          <w:b/>
          <w:color w:val="005C40"/>
          <w:sz w:val="24"/>
          <w:lang w:val="en-GB"/>
        </w:rPr>
        <w:t> section</w:t>
      </w:r>
      <w:r w:rsidR="00907AA8" w:rsidRPr="00836047">
        <w:rPr>
          <w:b/>
          <w:color w:val="005C40"/>
          <w:sz w:val="24"/>
          <w:lang w:val="en-GB"/>
        </w:rPr>
        <w:t xml:space="preserve"> 6.1 b)</w:t>
      </w:r>
      <w:bookmarkEnd w:id="17"/>
    </w:p>
    <w:p w:rsidR="00105FAC" w:rsidRPr="00836047" w:rsidRDefault="00105FAC" w:rsidP="0091699D">
      <w:pPr>
        <w:tabs>
          <w:tab w:val="left" w:pos="1014"/>
        </w:tabs>
        <w:spacing w:after="120"/>
        <w:rPr>
          <w:szCs w:val="18"/>
        </w:rPr>
      </w:pPr>
      <w:r w:rsidRPr="00836047">
        <w:rPr>
          <w:b/>
          <w:i/>
          <w:szCs w:val="18"/>
        </w:rPr>
        <w:lastRenderedPageBreak/>
        <w:t>Purpose of this procedure:</w:t>
      </w:r>
      <w:r w:rsidRPr="00836047">
        <w:rPr>
          <w:szCs w:val="18"/>
        </w:rPr>
        <w:t xml:space="preserve"> To ensure that information on origin and species is available and can be provided to customers.</w:t>
      </w:r>
    </w:p>
    <w:p w:rsidR="00105FAC" w:rsidRPr="00836047" w:rsidRDefault="00105FAC" w:rsidP="0091699D">
      <w:pPr>
        <w:tabs>
          <w:tab w:val="left" w:pos="1014"/>
        </w:tabs>
        <w:spacing w:after="120"/>
        <w:rPr>
          <w:b/>
          <w:i/>
          <w:szCs w:val="18"/>
        </w:rPr>
      </w:pPr>
      <w:r w:rsidRPr="00836047">
        <w:rPr>
          <w:b/>
          <w:i/>
          <w:szCs w:val="18"/>
        </w:rPr>
        <w:t xml:space="preserve">Points of action: </w:t>
      </w:r>
    </w:p>
    <w:p w:rsidR="00105FAC" w:rsidRPr="00836047" w:rsidRDefault="00105FAC" w:rsidP="0091699D">
      <w:pPr>
        <w:tabs>
          <w:tab w:val="left" w:pos="1014"/>
        </w:tabs>
        <w:spacing w:after="120"/>
        <w:rPr>
          <w:b/>
          <w:szCs w:val="18"/>
        </w:rPr>
      </w:pPr>
      <w:r w:rsidRPr="00836047">
        <w:rPr>
          <w:b/>
          <w:szCs w:val="18"/>
        </w:rPr>
        <w:t xml:space="preserve">Purchasing: </w:t>
      </w:r>
    </w:p>
    <w:p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communicate these requirements to suppliers directly and also in agreements.</w:t>
      </w:r>
    </w:p>
    <w:p w:rsidR="00105FAC" w:rsidRPr="00836047" w:rsidRDefault="00105FAC" w:rsidP="0091699D">
      <w:pPr>
        <w:tabs>
          <w:tab w:val="left" w:pos="1014"/>
        </w:tabs>
        <w:spacing w:after="120"/>
        <w:rPr>
          <w:b/>
          <w:szCs w:val="18"/>
        </w:rPr>
      </w:pPr>
      <w:r w:rsidRPr="00836047">
        <w:rPr>
          <w:b/>
          <w:szCs w:val="18"/>
        </w:rPr>
        <w:t xml:space="preserve">Record keeping and client communication: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rsidR="00105FAC" w:rsidRPr="00836047" w:rsidRDefault="00105FAC" w:rsidP="0091699D">
      <w:pPr>
        <w:tabs>
          <w:tab w:val="left" w:pos="1014"/>
        </w:tabs>
        <w:spacing w:after="120"/>
        <w:rPr>
          <w:b/>
          <w:szCs w:val="18"/>
        </w:rPr>
      </w:pPr>
      <w:r w:rsidRPr="00836047">
        <w:rPr>
          <w:b/>
          <w:szCs w:val="18"/>
        </w:rPr>
        <w:t xml:space="preserve">Sales: </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rsidR="00907AA8" w:rsidRPr="00836047" w:rsidRDefault="00907AA8" w:rsidP="00FD7E7C">
      <w:pPr>
        <w:spacing w:before="120" w:after="120"/>
        <w:rPr>
          <w:rFonts w:eastAsia="Times New Roman"/>
          <w:bCs/>
          <w:kern w:val="32"/>
          <w:szCs w:val="18"/>
        </w:rPr>
      </w:pPr>
    </w:p>
    <w:p w:rsidR="00907AA8" w:rsidRPr="00836047" w:rsidRDefault="0091699D" w:rsidP="00A63A2F">
      <w:pPr>
        <w:pStyle w:val="ListParagraph"/>
        <w:numPr>
          <w:ilvl w:val="0"/>
          <w:numId w:val="18"/>
        </w:numPr>
        <w:spacing w:before="120" w:after="240"/>
        <w:ind w:left="680" w:hanging="680"/>
        <w:outlineLvl w:val="0"/>
        <w:rPr>
          <w:b/>
          <w:color w:val="005C40"/>
          <w:sz w:val="24"/>
          <w:lang w:val="en-GB"/>
        </w:rPr>
      </w:pPr>
      <w:bookmarkStart w:id="18" w:name="_Toc513462888"/>
      <w:r w:rsidRPr="00836047">
        <w:rPr>
          <w:b/>
          <w:color w:val="005C40"/>
          <w:sz w:val="24"/>
          <w:lang w:val="en-GB"/>
        </w:rPr>
        <w:t>Trade and customs laws</w:t>
      </w:r>
      <w:r w:rsidR="00907AA8" w:rsidRPr="00836047">
        <w:rPr>
          <w:b/>
          <w:color w:val="005C40"/>
          <w:sz w:val="24"/>
          <w:lang w:val="en-GB"/>
        </w:rPr>
        <w:t xml:space="preserve"> (FSC </w:t>
      </w:r>
      <w:r w:rsidRPr="00836047">
        <w:rPr>
          <w:b/>
          <w:color w:val="005C40"/>
          <w:sz w:val="24"/>
          <w:lang w:val="en-GB"/>
        </w:rPr>
        <w:t>section</w:t>
      </w:r>
      <w:r w:rsidR="00907AA8" w:rsidRPr="00836047">
        <w:rPr>
          <w:b/>
          <w:color w:val="005C40"/>
          <w:sz w:val="24"/>
          <w:lang w:val="en-GB"/>
        </w:rPr>
        <w:t xml:space="preserve"> 6.1 a)</w:t>
      </w:r>
      <w:bookmarkEnd w:id="18"/>
    </w:p>
    <w:p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check that products are classified correctly in terms of qualities, species and quantities on official customs documents. If not, we take action to get the customs declaration corrected.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rsidR="00907AA8" w:rsidRPr="00836047" w:rsidRDefault="00907AA8" w:rsidP="00FD7E7C">
      <w:pPr>
        <w:spacing w:before="120" w:after="240"/>
      </w:pPr>
    </w:p>
    <w:p w:rsidR="00137090" w:rsidRPr="00836047" w:rsidRDefault="00424193" w:rsidP="00A63A2F">
      <w:pPr>
        <w:pStyle w:val="ListParagraph"/>
        <w:keepNext/>
        <w:numPr>
          <w:ilvl w:val="0"/>
          <w:numId w:val="18"/>
        </w:numPr>
        <w:spacing w:before="120" w:after="240"/>
        <w:ind w:left="680" w:hanging="680"/>
        <w:outlineLvl w:val="0"/>
        <w:rPr>
          <w:b/>
          <w:color w:val="005C40"/>
          <w:sz w:val="24"/>
          <w:lang w:val="en-GB"/>
        </w:rPr>
      </w:pPr>
      <w:bookmarkStart w:id="19" w:name="_Toc513462889"/>
      <w:r w:rsidRPr="00836047">
        <w:rPr>
          <w:b/>
          <w:color w:val="005C40"/>
          <w:sz w:val="24"/>
          <w:lang w:val="en-GB"/>
        </w:rPr>
        <w:t>Product g</w:t>
      </w:r>
      <w:r w:rsidR="00254FC4" w:rsidRPr="00836047">
        <w:rPr>
          <w:b/>
          <w:color w:val="005C40"/>
          <w:sz w:val="24"/>
          <w:lang w:val="en-GB"/>
        </w:rPr>
        <w:t xml:space="preserve">roups </w:t>
      </w:r>
      <w:r w:rsidR="00D93C3E" w:rsidRPr="00836047">
        <w:rPr>
          <w:b/>
          <w:color w:val="005C40"/>
          <w:sz w:val="24"/>
          <w:lang w:val="en-GB"/>
        </w:rPr>
        <w:t xml:space="preserve">(FSC </w:t>
      </w:r>
      <w:r w:rsidR="00254FC4" w:rsidRPr="00836047">
        <w:rPr>
          <w:b/>
          <w:color w:val="005C40"/>
          <w:sz w:val="24"/>
          <w:lang w:val="en-GB"/>
        </w:rPr>
        <w:t>section</w:t>
      </w:r>
      <w:r w:rsidR="00D93C3E" w:rsidRPr="00836047">
        <w:rPr>
          <w:b/>
          <w:color w:val="005C40"/>
          <w:sz w:val="24"/>
          <w:lang w:val="en-GB"/>
        </w:rPr>
        <w:t xml:space="preserve"> 7)</w:t>
      </w:r>
      <w:r w:rsidR="00C97CD9" w:rsidRPr="00836047">
        <w:rPr>
          <w:b/>
          <w:color w:val="005C40"/>
          <w:sz w:val="24"/>
          <w:lang w:val="en-GB"/>
        </w:rPr>
        <w:t xml:space="preserve"> (PEFC 6.3.2)</w:t>
      </w:r>
      <w:bookmarkEnd w:id="19"/>
    </w:p>
    <w:p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The Product Group List is helpful for our staff, customers, suppliers and any other interested party to understand what is included in our FSC system</w:t>
      </w:r>
      <w:r w:rsidR="00137090" w:rsidRPr="00836047">
        <w:t xml:space="preserve"> (</w:t>
      </w:r>
      <w:r w:rsidR="0070350F" w:rsidRPr="00836047">
        <w:t>FSC 7.1, 7.3</w:t>
      </w:r>
      <w:r w:rsidR="00137090" w:rsidRPr="00836047">
        <w:t>).</w:t>
      </w:r>
    </w:p>
    <w:p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r w:rsidR="009872CC" w:rsidRPr="00836047">
        <w:t>The Product Group List is helpful for our staff, customers, suppliers and any other interested party to understand what is included in our PEFC system</w:t>
      </w:r>
      <w:r w:rsidR="00FD0909" w:rsidRPr="00836047">
        <w:t xml:space="preserve"> (PEFC 6.3.2).</w:t>
      </w:r>
    </w:p>
    <w:p w:rsidR="00137090" w:rsidRPr="00836047" w:rsidRDefault="00D02C06" w:rsidP="00FD7E7C">
      <w:pPr>
        <w:rPr>
          <w:b/>
        </w:rPr>
      </w:pPr>
      <w:r w:rsidRPr="00836047">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rsidR="00137090" w:rsidRPr="00836047" w:rsidRDefault="00137090" w:rsidP="00FD7E7C">
      <w:pPr>
        <w:spacing w:before="120" w:after="240"/>
      </w:pPr>
    </w:p>
    <w:p w:rsidR="002D0FD4" w:rsidRPr="00836047" w:rsidRDefault="00424193" w:rsidP="00A63A2F">
      <w:pPr>
        <w:pStyle w:val="ListParagraph"/>
        <w:numPr>
          <w:ilvl w:val="0"/>
          <w:numId w:val="18"/>
        </w:numPr>
        <w:spacing w:before="120" w:after="240"/>
        <w:ind w:left="680" w:hanging="680"/>
        <w:outlineLvl w:val="0"/>
        <w:rPr>
          <w:b/>
          <w:color w:val="005C40"/>
          <w:sz w:val="24"/>
          <w:lang w:val="en-GB"/>
        </w:rPr>
      </w:pPr>
      <w:bookmarkStart w:id="20" w:name="_Toc513462890"/>
      <w:r w:rsidRPr="00836047">
        <w:rPr>
          <w:b/>
          <w:color w:val="005C40"/>
          <w:sz w:val="24"/>
          <w:lang w:val="en-GB"/>
        </w:rPr>
        <w:t>FSC trademark u</w:t>
      </w:r>
      <w:r w:rsidR="00C52404" w:rsidRPr="00836047">
        <w:rPr>
          <w:b/>
          <w:color w:val="005C40"/>
          <w:sz w:val="24"/>
          <w:lang w:val="en-GB"/>
        </w:rPr>
        <w:t xml:space="preserve">se </w:t>
      </w:r>
      <w:r w:rsidR="004F6D34" w:rsidRPr="00836047">
        <w:rPr>
          <w:b/>
          <w:color w:val="005C40"/>
          <w:sz w:val="24"/>
          <w:lang w:val="en-GB"/>
        </w:rPr>
        <w:t xml:space="preserve">(FSC </w:t>
      </w:r>
      <w:r w:rsidR="00C52404" w:rsidRPr="00836047">
        <w:rPr>
          <w:b/>
          <w:color w:val="005C40"/>
          <w:sz w:val="24"/>
          <w:lang w:val="en-GB"/>
        </w:rPr>
        <w:t>section</w:t>
      </w:r>
      <w:r w:rsidR="004F6D34" w:rsidRPr="00836047">
        <w:rPr>
          <w:b/>
          <w:color w:val="005C40"/>
          <w:sz w:val="24"/>
          <w:lang w:val="en-GB"/>
        </w:rPr>
        <w:t xml:space="preserve"> 11)</w:t>
      </w:r>
      <w:bookmarkEnd w:id="20"/>
    </w:p>
    <w:p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68A9DE08" wp14:editId="57B7C793">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Forests For All Forever’ – logo with text mark</w:t>
      </w:r>
    </w:p>
    <w:p w:rsidR="00C03358" w:rsidRPr="00836047" w:rsidRDefault="00C03358" w:rsidP="00FD7E7C">
      <w:pPr>
        <w:rPr>
          <w:b/>
          <w:u w:val="single"/>
        </w:rPr>
      </w:pPr>
    </w:p>
    <w:p w:rsidR="000C768D" w:rsidRPr="00836047" w:rsidRDefault="00995630" w:rsidP="00FD7E7C">
      <w:pPr>
        <w:rPr>
          <w:b/>
        </w:rPr>
      </w:pPr>
      <w:r w:rsidRPr="00836047">
        <w:rPr>
          <w:b/>
        </w:rPr>
        <w:t>The following procedures cover all four trademarks</w:t>
      </w:r>
      <w:r w:rsidR="003B373C" w:rsidRPr="00836047">
        <w:rPr>
          <w:b/>
        </w:rPr>
        <w:t>:</w:t>
      </w:r>
    </w:p>
    <w:p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rsidR="009A0B97" w:rsidRPr="009A0B97" w:rsidRDefault="009A0B97" w:rsidP="009A0B97">
      <w:pPr>
        <w:tabs>
          <w:tab w:val="left" w:pos="1014"/>
        </w:tabs>
        <w:spacing w:before="120" w:after="240"/>
      </w:pPr>
      <w:r w:rsidRPr="009A0B97">
        <w:lastRenderedPageBreak/>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rsidR="007F4363" w:rsidRPr="00836047" w:rsidRDefault="009A0B97" w:rsidP="00D36ACE">
      <w:pPr>
        <w:tabs>
          <w:tab w:val="left" w:pos="1014"/>
        </w:tabs>
        <w:spacing w:after="240"/>
        <w:rPr>
          <w:szCs w:val="18"/>
        </w:rPr>
      </w:pPr>
      <w:r w:rsidRPr="009A0B97">
        <w:rPr>
          <w:b/>
        </w:rPr>
        <w:t>(NB! Alternatively to sending each design for approval at the certification body a trademark use management system can be implanted)</w:t>
      </w:r>
    </w:p>
    <w:p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rsidR="007F4363" w:rsidRPr="00836047" w:rsidRDefault="007F4363" w:rsidP="000665A6">
      <w:pPr>
        <w:rPr>
          <w:szCs w:val="18"/>
        </w:rPr>
      </w:pPr>
      <w:r w:rsidRPr="00836047">
        <w:rPr>
          <w:szCs w:val="18"/>
        </w:rPr>
        <w:t>For on-product labelling, the responsible person shall ensure that the FSC label is clearly visible on the product.</w:t>
      </w:r>
    </w:p>
    <w:p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rsidTr="009C0A78">
        <w:tc>
          <w:tcPr>
            <w:tcW w:w="42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rsidTr="009C0A78">
        <w:tc>
          <w:tcPr>
            <w:tcW w:w="42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rsidR="00541CD0" w:rsidRPr="00836047" w:rsidRDefault="00541CD0" w:rsidP="00FD7E7C">
      <w:pPr>
        <w:spacing w:after="0"/>
        <w:rPr>
          <w:rFonts w:cs="Microsoft Sans Serif"/>
          <w:szCs w:val="18"/>
        </w:rPr>
      </w:pPr>
    </w:p>
    <w:p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0FA69C3" wp14:editId="5AC2DB2B">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rsidR="0084782C" w:rsidRPr="00756F73" w:rsidRDefault="0084782C"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rsidR="0084782C" w:rsidRPr="00756F73" w:rsidRDefault="0084782C"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rsidR="0084782C" w:rsidRPr="005E1213" w:rsidRDefault="0084782C" w:rsidP="00756F73">
                      <w:pPr>
                        <w:shd w:val="clear" w:color="auto" w:fill="005C40"/>
                        <w:jc w:val="center"/>
                        <w:rPr>
                          <w:color w:val="FFFFFF" w:themeColor="background1"/>
                          <w:sz w:val="20"/>
                          <w:szCs w:val="20"/>
                        </w:rPr>
                      </w:pPr>
                    </w:p>
                  </w:txbxContent>
                </v:textbox>
                <w10:wrap anchorx="margin"/>
              </v:shape>
            </w:pict>
          </mc:Fallback>
        </mc:AlternateContent>
      </w:r>
    </w:p>
    <w:p w:rsidR="00744B1C" w:rsidRPr="00836047" w:rsidRDefault="00744B1C" w:rsidP="00FD7E7C">
      <w:pPr>
        <w:rPr>
          <w:b/>
          <w:szCs w:val="18"/>
        </w:rPr>
      </w:pPr>
    </w:p>
    <w:p w:rsidR="00744B1C" w:rsidRPr="00836047" w:rsidRDefault="00744B1C" w:rsidP="00FD7E7C">
      <w:pPr>
        <w:rPr>
          <w:b/>
        </w:rPr>
      </w:pPr>
    </w:p>
    <w:p w:rsidR="006B030F" w:rsidRDefault="006B030F" w:rsidP="00FD7E7C">
      <w:pPr>
        <w:spacing w:before="120" w:after="240"/>
      </w:pPr>
    </w:p>
    <w:p w:rsidR="0084782C" w:rsidRDefault="0084782C" w:rsidP="0084782C">
      <w:r>
        <w:rPr>
          <w:rFonts w:cs="Microsoft Sans Serif"/>
          <w:b/>
          <w:szCs w:val="18"/>
        </w:rPr>
        <w:t>Trademark management system</w:t>
      </w:r>
    </w:p>
    <w:p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NEPCon regarding trademark use. </w:t>
      </w:r>
    </w:p>
    <w:p w:rsidR="0084782C" w:rsidRPr="00D36ACE" w:rsidRDefault="0084782C" w:rsidP="00D36ACE">
      <w:pPr>
        <w:tabs>
          <w:tab w:val="left" w:pos="1014"/>
        </w:tabs>
        <w:spacing w:after="240"/>
        <w:rPr>
          <w:rFonts w:cs="Arial"/>
          <w:szCs w:val="18"/>
        </w:rPr>
      </w:pPr>
      <w:r w:rsidRPr="00D36ACE">
        <w:rPr>
          <w:rFonts w:cs="Arial"/>
          <w:szCs w:val="18"/>
        </w:rPr>
        <w:lastRenderedPageBreak/>
        <w:t xml:space="preserve">Mr. Nielsen and Ms. Hansen have been trained in the on FSC trademark use and act as our internal approvers. Their knowledge was confirmed and approved by NEPCon. </w:t>
      </w:r>
    </w:p>
    <w:p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rsidR="0084782C" w:rsidRDefault="0084782C" w:rsidP="0084782C">
      <w:pPr>
        <w:pStyle w:val="ListParagraph"/>
        <w:ind w:left="1440"/>
        <w:rPr>
          <w:rFonts w:cs="Arial"/>
          <w:szCs w:val="18"/>
          <w:lang w:val="en-GB"/>
        </w:rPr>
      </w:pPr>
      <w:r>
        <w:rPr>
          <w:rFonts w:cs="Arial"/>
          <w:szCs w:val="18"/>
          <w:lang w:val="en-GB"/>
        </w:rPr>
        <w:t>Approval no (3 digits) CoC TMK ddmmyy</w:t>
      </w:r>
    </w:p>
    <w:p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rsidR="0084782C" w:rsidRPr="00A75D37" w:rsidRDefault="0084782C" w:rsidP="00D36ACE">
      <w:pPr>
        <w:spacing w:after="160" w:line="259" w:lineRule="auto"/>
        <w:contextualSpacing/>
        <w:rPr>
          <w:rFonts w:cs="Arial"/>
          <w:szCs w:val="18"/>
        </w:rPr>
      </w:pPr>
      <w:r w:rsidRPr="00A75D37">
        <w:rPr>
          <w:rFonts w:cs="Arial"/>
          <w:szCs w:val="18"/>
        </w:rPr>
        <w:t>Prior to each new use of the on-product FSC trademarks, Mr. Jensen will ensure the trademark use is approved externally by our certification body NEPCon.</w:t>
      </w:r>
    </w:p>
    <w:p w:rsidR="00A75D37" w:rsidRDefault="00A75D37" w:rsidP="0084782C">
      <w:pPr>
        <w:rPr>
          <w:b/>
        </w:rPr>
      </w:pPr>
    </w:p>
    <w:p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rsidR="0084782C" w:rsidRPr="00836047" w:rsidRDefault="0084782C" w:rsidP="00FD7E7C">
      <w:pPr>
        <w:spacing w:before="120" w:after="240"/>
      </w:pPr>
    </w:p>
    <w:p w:rsidR="00AF739B" w:rsidRPr="00836047" w:rsidRDefault="00A5535F" w:rsidP="00A63A2F">
      <w:pPr>
        <w:pStyle w:val="ListParagraph"/>
        <w:numPr>
          <w:ilvl w:val="0"/>
          <w:numId w:val="18"/>
        </w:numPr>
        <w:spacing w:before="120" w:after="240"/>
        <w:ind w:left="680" w:hanging="680"/>
        <w:outlineLvl w:val="0"/>
        <w:rPr>
          <w:b/>
          <w:color w:val="005C40"/>
          <w:sz w:val="24"/>
          <w:lang w:val="en-GB"/>
        </w:rPr>
      </w:pPr>
      <w:bookmarkStart w:id="21" w:name="_Toc477447215"/>
      <w:bookmarkStart w:id="22" w:name="_Toc480361924"/>
      <w:bookmarkStart w:id="23" w:name="_Toc513462891"/>
      <w:r w:rsidRPr="00836047">
        <w:rPr>
          <w:b/>
          <w:color w:val="005C40"/>
          <w:sz w:val="24"/>
          <w:lang w:val="en-GB"/>
        </w:rPr>
        <w:t>PEFC trademark use</w:t>
      </w:r>
      <w:bookmarkEnd w:id="21"/>
      <w:bookmarkEnd w:id="22"/>
      <w:r w:rsidR="00984FBD" w:rsidRPr="00836047">
        <w:rPr>
          <w:b/>
          <w:color w:val="005C40"/>
          <w:sz w:val="24"/>
          <w:lang w:val="en-GB"/>
        </w:rPr>
        <w:t xml:space="preserve"> (PEFC </w:t>
      </w:r>
      <w:r w:rsidRPr="00836047">
        <w:rPr>
          <w:b/>
          <w:color w:val="005C40"/>
          <w:sz w:val="24"/>
          <w:lang w:val="en-GB"/>
        </w:rPr>
        <w:t>section</w:t>
      </w:r>
      <w:r w:rsidR="00984FBD" w:rsidRPr="00836047">
        <w:rPr>
          <w:b/>
          <w:color w:val="005C40"/>
          <w:sz w:val="24"/>
          <w:lang w:val="en-GB"/>
        </w:rPr>
        <w:t xml:space="preserve"> 7.2)</w:t>
      </w:r>
      <w:bookmarkEnd w:id="23"/>
    </w:p>
    <w:p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names or other identifying marks of other forest management conformity assessment schemes. </w:t>
      </w:r>
    </w:p>
    <w:p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rsidR="007676E7" w:rsidRPr="00836047" w:rsidRDefault="007676E7" w:rsidP="007676E7">
      <w:r w:rsidRPr="00836047">
        <w:t>XX% PEFC Certified (minimum 70%)</w:t>
      </w:r>
    </w:p>
    <w:p w:rsidR="00D23C59" w:rsidRPr="00836047" w:rsidRDefault="00D23C59" w:rsidP="00FD7E7C"/>
    <w:p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4" w:name="_Toc513462892"/>
      <w:bookmarkStart w:id="25" w:name="_Toc250534671"/>
      <w:bookmarkStart w:id="26" w:name="_Toc310506051"/>
      <w:r w:rsidRPr="00836047">
        <w:rPr>
          <w:b/>
          <w:color w:val="005C40"/>
          <w:sz w:val="24"/>
          <w:lang w:val="en-GB"/>
        </w:rPr>
        <w:lastRenderedPageBreak/>
        <w:t>Annual external FSC and PEFC audit</w:t>
      </w:r>
      <w:bookmarkEnd w:id="24"/>
    </w:p>
    <w:p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rsidR="00BE1446" w:rsidRPr="00836047" w:rsidRDefault="00BE1446" w:rsidP="00FD7E7C">
      <w:pPr>
        <w:spacing w:before="120" w:after="240"/>
      </w:pPr>
    </w:p>
    <w:p w:rsidR="00384A39" w:rsidRPr="00836047" w:rsidRDefault="00A33E74" w:rsidP="00A63A2F">
      <w:pPr>
        <w:pStyle w:val="ListParagraph"/>
        <w:numPr>
          <w:ilvl w:val="0"/>
          <w:numId w:val="18"/>
        </w:numPr>
        <w:spacing w:before="120" w:after="240"/>
        <w:ind w:left="680" w:hanging="680"/>
        <w:outlineLvl w:val="0"/>
        <w:rPr>
          <w:b/>
          <w:color w:val="005C40"/>
          <w:sz w:val="24"/>
          <w:lang w:val="en-GB"/>
        </w:rPr>
      </w:pPr>
      <w:bookmarkStart w:id="27" w:name="_Toc513462893"/>
      <w:r w:rsidRPr="00836047">
        <w:rPr>
          <w:b/>
          <w:color w:val="005C40"/>
          <w:sz w:val="24"/>
          <w:lang w:val="en-GB"/>
        </w:rPr>
        <w:t xml:space="preserve">Internal PEFC </w:t>
      </w:r>
      <w:r w:rsidR="00232FE2" w:rsidRPr="00836047">
        <w:rPr>
          <w:b/>
          <w:color w:val="005C40"/>
          <w:sz w:val="24"/>
          <w:lang w:val="en-GB"/>
        </w:rPr>
        <w:t>a</w:t>
      </w:r>
      <w:r w:rsidR="00384A39" w:rsidRPr="00836047">
        <w:rPr>
          <w:b/>
          <w:color w:val="005C40"/>
          <w:sz w:val="24"/>
          <w:lang w:val="en-GB"/>
        </w:rPr>
        <w:t>udit</w:t>
      </w:r>
      <w:r w:rsidR="00C97CD9" w:rsidRPr="00836047">
        <w:rPr>
          <w:b/>
          <w:color w:val="005C40"/>
          <w:sz w:val="24"/>
          <w:lang w:val="en-GB"/>
        </w:rPr>
        <w:t xml:space="preserve"> (PEFC 8.6)</w:t>
      </w:r>
      <w:bookmarkEnd w:id="27"/>
    </w:p>
    <w:p w:rsidR="00A33E74" w:rsidRPr="00836047" w:rsidRDefault="00A33E74" w:rsidP="00A33E74">
      <w:r w:rsidRPr="00836047">
        <w:t xml:space="preserve">The Production Manager is responsible for conducting an annual internal audit of the CoC system. </w:t>
      </w:r>
    </w:p>
    <w:p w:rsidR="00384A39" w:rsidRPr="00836047" w:rsidRDefault="00A33E74" w:rsidP="00A33E74">
      <w:r w:rsidRPr="00836047">
        <w:t>At a minimum, the following details must be audited:</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rsidR="00B704CD" w:rsidRPr="00836047" w:rsidRDefault="00B704CD" w:rsidP="008D6814">
      <w:pPr>
        <w:pStyle w:val="ListParagraph"/>
        <w:numPr>
          <w:ilvl w:val="0"/>
          <w:numId w:val="9"/>
        </w:numPr>
        <w:rPr>
          <w:sz w:val="18"/>
          <w:szCs w:val="18"/>
          <w:lang w:val="en-GB"/>
        </w:rPr>
      </w:pPr>
      <w:r w:rsidRPr="00836047">
        <w:rPr>
          <w:sz w:val="18"/>
          <w:szCs w:val="18"/>
          <w:lang w:val="en-GB"/>
        </w:rPr>
        <w:lastRenderedPageBreak/>
        <w:t>Management signature</w:t>
      </w:r>
    </w:p>
    <w:p w:rsidR="00384A39" w:rsidRPr="00836047" w:rsidRDefault="00384A39" w:rsidP="00FD7E7C">
      <w:pPr>
        <w:spacing w:before="120" w:after="240"/>
      </w:pPr>
    </w:p>
    <w:p w:rsidR="00384A39" w:rsidRPr="00836047" w:rsidRDefault="00384A39" w:rsidP="00A63A2F">
      <w:pPr>
        <w:pStyle w:val="ListParagraph"/>
        <w:keepNext/>
        <w:numPr>
          <w:ilvl w:val="0"/>
          <w:numId w:val="18"/>
        </w:numPr>
        <w:spacing w:before="120" w:after="240"/>
        <w:ind w:left="680" w:hanging="680"/>
        <w:outlineLvl w:val="0"/>
        <w:rPr>
          <w:b/>
          <w:color w:val="005C40"/>
          <w:sz w:val="24"/>
          <w:lang w:val="en-GB"/>
        </w:rPr>
      </w:pPr>
      <w:bookmarkStart w:id="28" w:name="_Toc513462894"/>
      <w:r w:rsidRPr="00836047">
        <w:rPr>
          <w:b/>
          <w:color w:val="005C40"/>
          <w:sz w:val="24"/>
          <w:lang w:val="en-GB"/>
        </w:rPr>
        <w:t xml:space="preserve">PEFC Due </w:t>
      </w:r>
      <w:r w:rsidR="00791602" w:rsidRPr="00836047">
        <w:rPr>
          <w:b/>
          <w:color w:val="005C40"/>
          <w:sz w:val="24"/>
          <w:lang w:val="en-GB"/>
        </w:rPr>
        <w:t>D</w:t>
      </w:r>
      <w:r w:rsidR="003467B9" w:rsidRPr="00836047">
        <w:rPr>
          <w:b/>
          <w:color w:val="005C40"/>
          <w:sz w:val="24"/>
          <w:lang w:val="en-GB"/>
        </w:rPr>
        <w:t>iligence</w:t>
      </w:r>
      <w:r w:rsidR="00791602" w:rsidRPr="00836047">
        <w:rPr>
          <w:b/>
          <w:color w:val="005C40"/>
          <w:sz w:val="24"/>
          <w:lang w:val="en-GB"/>
        </w:rPr>
        <w:t xml:space="preserve"> S</w:t>
      </w:r>
      <w:r w:rsidRPr="00836047">
        <w:rPr>
          <w:b/>
          <w:color w:val="005C40"/>
          <w:sz w:val="24"/>
          <w:lang w:val="en-GB"/>
        </w:rPr>
        <w:t>ystem</w:t>
      </w:r>
      <w:r w:rsidR="00C97CD9" w:rsidRPr="00836047">
        <w:rPr>
          <w:b/>
          <w:color w:val="005C40"/>
          <w:sz w:val="24"/>
          <w:lang w:val="en-GB"/>
        </w:rPr>
        <w:t xml:space="preserve"> (PEFC </w:t>
      </w:r>
      <w:r w:rsidR="00791602" w:rsidRPr="00836047">
        <w:rPr>
          <w:b/>
          <w:color w:val="005C40"/>
          <w:sz w:val="24"/>
          <w:lang w:val="en-GB"/>
        </w:rPr>
        <w:t>section</w:t>
      </w:r>
      <w:r w:rsidR="00C97CD9" w:rsidRPr="00836047">
        <w:rPr>
          <w:b/>
          <w:color w:val="005C40"/>
          <w:sz w:val="24"/>
          <w:lang w:val="en-GB"/>
        </w:rPr>
        <w:t xml:space="preserve"> 5)</w:t>
      </w:r>
      <w:bookmarkEnd w:id="28"/>
    </w:p>
    <w:p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rsidR="00384A39" w:rsidRPr="00836047" w:rsidRDefault="00384A39" w:rsidP="00FD7E7C">
      <w:pPr>
        <w:pStyle w:val="NoSpacing"/>
        <w:spacing w:after="200" w:line="276" w:lineRule="auto"/>
        <w:rPr>
          <w:sz w:val="18"/>
          <w:szCs w:val="18"/>
          <w:lang w:val="en-GB"/>
        </w:rPr>
      </w:pPr>
    </w:p>
    <w:p w:rsidR="000733BE" w:rsidRPr="00836047" w:rsidRDefault="000733BE" w:rsidP="00FD7E7C"/>
    <w:p w:rsidR="00934988" w:rsidRPr="00836047" w:rsidRDefault="00934988" w:rsidP="00FD7E7C">
      <w:pPr>
        <w:rPr>
          <w:rFonts w:cs="Microsoft Sans Serif"/>
          <w:szCs w:val="18"/>
        </w:rPr>
      </w:pPr>
      <w:r w:rsidRPr="00836047">
        <w:rPr>
          <w:rFonts w:cs="Microsoft Sans Serif"/>
          <w:szCs w:val="18"/>
        </w:rPr>
        <w:br w:type="page"/>
      </w:r>
    </w:p>
    <w:p w:rsidR="000733BE" w:rsidRPr="00836047" w:rsidRDefault="005166EA" w:rsidP="00FD7E7C">
      <w:pPr>
        <w:pStyle w:val="Heading1"/>
        <w:keepLines/>
        <w:spacing w:before="120" w:after="120"/>
        <w:jc w:val="both"/>
        <w:rPr>
          <w:rFonts w:eastAsiaTheme="majorEastAsia" w:cstheme="majorBidi"/>
          <w:color w:val="005C40"/>
          <w:kern w:val="0"/>
          <w:sz w:val="24"/>
          <w:szCs w:val="28"/>
          <w:lang w:val="en-GB"/>
        </w:rPr>
      </w:pPr>
      <w:bookmarkStart w:id="29" w:name="_Toc491683387"/>
      <w:bookmarkStart w:id="30" w:name="_Toc513462895"/>
      <w:r w:rsidRPr="00836047">
        <w:rPr>
          <w:rFonts w:eastAsiaTheme="majorEastAsia" w:cstheme="majorBidi"/>
          <w:color w:val="005C40"/>
          <w:kern w:val="0"/>
          <w:sz w:val="24"/>
          <w:szCs w:val="28"/>
          <w:lang w:val="en-GB"/>
        </w:rPr>
        <w:lastRenderedPageBreak/>
        <w:t>Annex 1: Company Policy for Association with FSC</w:t>
      </w:r>
      <w:bookmarkEnd w:id="29"/>
      <w:bookmarkEnd w:id="30"/>
    </w:p>
    <w:tbl>
      <w:tblPr>
        <w:tblW w:w="9640" w:type="dxa"/>
        <w:tblInd w:w="-318" w:type="dxa"/>
        <w:tblLook w:val="04A0" w:firstRow="1" w:lastRow="0" w:firstColumn="1" w:lastColumn="0" w:noHBand="0" w:noVBand="1"/>
      </w:tblPr>
      <w:tblGrid>
        <w:gridCol w:w="9640"/>
      </w:tblGrid>
      <w:tr w:rsidR="000277B8" w:rsidRPr="00836047" w:rsidTr="000277B8">
        <w:tc>
          <w:tcPr>
            <w:tcW w:w="9640" w:type="dxa"/>
          </w:tcPr>
          <w:p w:rsidR="000277B8" w:rsidRPr="00836047" w:rsidRDefault="000277B8" w:rsidP="00FD7E7C">
            <w:pPr>
              <w:jc w:val="center"/>
              <w:rPr>
                <w:b/>
                <w:spacing w:val="80"/>
                <w:sz w:val="20"/>
                <w:szCs w:val="20"/>
              </w:rPr>
            </w:pPr>
          </w:p>
          <w:p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rsidR="000277B8" w:rsidRPr="00836047" w:rsidRDefault="000277B8" w:rsidP="00931507">
            <w:pPr>
              <w:jc w:val="center"/>
              <w:rPr>
                <w:b/>
                <w:sz w:val="20"/>
                <w:szCs w:val="20"/>
              </w:rPr>
            </w:pPr>
            <w:r w:rsidRPr="00836047">
              <w:rPr>
                <w:sz w:val="20"/>
                <w:szCs w:val="20"/>
              </w:rPr>
              <w:t>(Policy for the Association of Organizations with FSC)</w:t>
            </w:r>
          </w:p>
          <w:p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is associated with the Forest Stewardship Council</w:t>
            </w:r>
            <w:r w:rsidRPr="00836047">
              <w:rPr>
                <w:rFonts w:cs="Microsoft Sans Serif"/>
                <w:szCs w:val="18"/>
                <w:vertAlign w:val="superscript"/>
              </w:rPr>
              <w:t xml:space="preserve">TM  </w:t>
            </w:r>
            <w:r w:rsidRPr="00836047">
              <w:rPr>
                <w:rFonts w:cs="Microsoft Sans Serif"/>
                <w:szCs w:val="18"/>
              </w:rPr>
              <w:t xml:space="preserve">A.C., Oaxaca, Mexico, or one of its subsidiaries or affiliates (hereinafter: FSC) by being either a member of or having a contractual relationship with FSC. </w:t>
            </w:r>
          </w:p>
          <w:p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explicitly agrees currently and in the future, as long as the relationship with FSC exists, not to be directly or indirectly involved in the following unacceptable activities: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rsidR="000277B8" w:rsidRPr="00836047" w:rsidRDefault="000277B8" w:rsidP="00931507">
            <w:pPr>
              <w:rPr>
                <w:rFonts w:cs="Microsoft Sans Serif"/>
                <w:sz w:val="20"/>
              </w:rPr>
            </w:pPr>
          </w:p>
          <w:p w:rsidR="000277B8" w:rsidRPr="00836047" w:rsidRDefault="000277B8" w:rsidP="00931507">
            <w:pPr>
              <w:rPr>
                <w:rFonts w:cs="Microsoft Sans Serif"/>
                <w:sz w:val="20"/>
              </w:rPr>
            </w:pPr>
          </w:p>
        </w:tc>
      </w:tr>
    </w:tbl>
    <w:p w:rsidR="000733BE" w:rsidRPr="00836047" w:rsidRDefault="000733BE" w:rsidP="00FD7E7C">
      <w:pPr>
        <w:jc w:val="both"/>
        <w:rPr>
          <w:rFonts w:cs="Microsoft Sans Serif"/>
          <w:szCs w:val="18"/>
        </w:rPr>
      </w:pPr>
      <w:r w:rsidRPr="00836047">
        <w:rPr>
          <w:rFonts w:cs="Microsoft Sans Serif"/>
          <w:szCs w:val="18"/>
        </w:rPr>
        <w:t>____________________________________</w:t>
      </w:r>
    </w:p>
    <w:p w:rsidR="000733BE" w:rsidRPr="00836047" w:rsidRDefault="000733BE" w:rsidP="00FD7E7C">
      <w:pPr>
        <w:jc w:val="both"/>
        <w:rPr>
          <w:rFonts w:cs="Microsoft Sans Serif"/>
          <w:szCs w:val="18"/>
        </w:rPr>
      </w:pPr>
      <w:r w:rsidRPr="00836047">
        <w:rPr>
          <w:rFonts w:cs="Microsoft Sans Serif"/>
          <w:szCs w:val="18"/>
        </w:rPr>
        <w:t>City, Date</w:t>
      </w:r>
    </w:p>
    <w:p w:rsidR="00931507" w:rsidRPr="00836047" w:rsidRDefault="00931507" w:rsidP="00931507">
      <w:pPr>
        <w:rPr>
          <w:szCs w:val="18"/>
        </w:rPr>
      </w:pPr>
    </w:p>
    <w:p w:rsidR="00931507" w:rsidRPr="00836047" w:rsidRDefault="00931507" w:rsidP="00931507">
      <w:pPr>
        <w:rPr>
          <w:szCs w:val="18"/>
        </w:rPr>
      </w:pPr>
      <w:r w:rsidRPr="00836047">
        <w:rPr>
          <w:szCs w:val="18"/>
        </w:rPr>
        <w:t>____________________________________________________________</w:t>
      </w:r>
    </w:p>
    <w:p w:rsidR="00931507" w:rsidRPr="00836047" w:rsidRDefault="00931507" w:rsidP="00931507">
      <w:pPr>
        <w:rPr>
          <w:szCs w:val="18"/>
        </w:rPr>
      </w:pPr>
      <w:r w:rsidRPr="00836047">
        <w:rPr>
          <w:szCs w:val="18"/>
        </w:rPr>
        <w:t>For the Organization</w:t>
      </w:r>
    </w:p>
    <w:p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1" w:name="_Toc491683388"/>
      <w:bookmarkStart w:id="32" w:name="_Toc513462896"/>
      <w:r w:rsidR="007F4363" w:rsidRPr="00836047">
        <w:rPr>
          <w:rFonts w:eastAsiaTheme="majorEastAsia" w:cstheme="majorBidi"/>
          <w:color w:val="005C40"/>
          <w:kern w:val="0"/>
          <w:sz w:val="24"/>
          <w:szCs w:val="28"/>
          <w:lang w:val="en-GB"/>
        </w:rPr>
        <w:lastRenderedPageBreak/>
        <w:t>Annex 2: Documentation for training of staff</w:t>
      </w:r>
      <w:bookmarkEnd w:id="31"/>
      <w:bookmarkEnd w:id="32"/>
    </w:p>
    <w:p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r w:rsidR="000733BE" w:rsidRPr="00836047" w:rsidTr="00B903E8">
        <w:tc>
          <w:tcPr>
            <w:tcW w:w="1926"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rPr>
            </w:pPr>
          </w:p>
        </w:tc>
      </w:tr>
    </w:tbl>
    <w:p w:rsidR="000733BE" w:rsidRPr="00836047" w:rsidRDefault="000733BE" w:rsidP="00FD7E7C">
      <w:pPr>
        <w:pStyle w:val="Heading1"/>
        <w:rPr>
          <w:rFonts w:eastAsiaTheme="minorHAnsi" w:cs="Microsoft Sans Serif"/>
          <w:b w:val="0"/>
          <w:bCs w:val="0"/>
          <w:kern w:val="0"/>
          <w:sz w:val="18"/>
          <w:szCs w:val="22"/>
          <w:lang w:val="en-GB"/>
        </w:rPr>
      </w:pPr>
    </w:p>
    <w:p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rsidR="000733BE" w:rsidRPr="00836047" w:rsidRDefault="002A2D92" w:rsidP="00FD7E7C">
      <w:pPr>
        <w:pStyle w:val="Heading1"/>
        <w:keepLines/>
        <w:spacing w:before="120" w:after="120"/>
        <w:jc w:val="both"/>
        <w:rPr>
          <w:rFonts w:eastAsiaTheme="majorEastAsia" w:cstheme="majorBidi"/>
          <w:color w:val="005C40"/>
          <w:kern w:val="0"/>
          <w:sz w:val="24"/>
          <w:szCs w:val="28"/>
          <w:lang w:val="en-GB"/>
        </w:rPr>
      </w:pPr>
      <w:r w:rsidRPr="00836047">
        <w:rPr>
          <w:rFonts w:eastAsiaTheme="majorEastAsia" w:cstheme="majorBidi"/>
          <w:color w:val="005C40"/>
          <w:kern w:val="0"/>
          <w:sz w:val="24"/>
          <w:szCs w:val="28"/>
          <w:lang w:val="en-GB"/>
        </w:rPr>
        <w:lastRenderedPageBreak/>
        <w:br/>
      </w:r>
      <w:bookmarkStart w:id="33" w:name="_Toc513462897"/>
      <w:r w:rsidR="00E80A4D" w:rsidRPr="00836047">
        <w:rPr>
          <w:rFonts w:eastAsiaTheme="majorEastAsia" w:cstheme="majorBidi"/>
          <w:color w:val="005C40"/>
          <w:kern w:val="0"/>
          <w:sz w:val="24"/>
          <w:szCs w:val="28"/>
          <w:lang w:val="en-GB"/>
        </w:rPr>
        <w:t>Annex</w:t>
      </w:r>
      <w:r w:rsidR="002352FE" w:rsidRPr="00836047">
        <w:rPr>
          <w:rFonts w:eastAsiaTheme="majorEastAsia" w:cstheme="majorBidi"/>
          <w:color w:val="005C40"/>
          <w:kern w:val="0"/>
          <w:sz w:val="24"/>
          <w:szCs w:val="28"/>
          <w:lang w:val="en-GB"/>
        </w:rPr>
        <w:t xml:space="preserve"> 3</w:t>
      </w:r>
      <w:r w:rsidR="00D67F9C" w:rsidRPr="00836047">
        <w:rPr>
          <w:rFonts w:eastAsiaTheme="majorEastAsia" w:cstheme="majorBidi"/>
          <w:color w:val="005C40"/>
          <w:kern w:val="0"/>
          <w:sz w:val="24"/>
          <w:szCs w:val="28"/>
          <w:lang w:val="en-GB"/>
        </w:rPr>
        <w:t>a</w:t>
      </w:r>
      <w:r w:rsidR="002352FE" w:rsidRPr="00836047">
        <w:rPr>
          <w:rFonts w:eastAsiaTheme="majorEastAsia" w:cstheme="majorBidi"/>
          <w:color w:val="005C40"/>
          <w:kern w:val="0"/>
          <w:sz w:val="24"/>
          <w:szCs w:val="28"/>
          <w:lang w:val="en-GB"/>
        </w:rPr>
        <w:t xml:space="preserve">: FSC </w:t>
      </w:r>
      <w:r w:rsidR="00E80A4D" w:rsidRPr="00836047">
        <w:rPr>
          <w:rFonts w:eastAsiaTheme="majorEastAsia" w:cstheme="majorBidi"/>
          <w:color w:val="005C40"/>
          <w:kern w:val="0"/>
          <w:sz w:val="24"/>
          <w:szCs w:val="28"/>
          <w:lang w:val="en-GB"/>
        </w:rPr>
        <w:t>Supplier List</w:t>
      </w:r>
      <w:bookmarkEnd w:id="33"/>
    </w:p>
    <w:p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Supplier</w:t>
            </w:r>
          </w:p>
          <w:p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Product type</w:t>
            </w:r>
          </w:p>
          <w:p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b/>
                <w:color w:val="FFFFFF" w:themeColor="background1"/>
              </w:rPr>
            </w:pPr>
            <w:r w:rsidRPr="00836047">
              <w:rPr>
                <w:b/>
                <w:color w:val="FFFFFF" w:themeColor="background1"/>
              </w:rPr>
              <w:t>Material category</w:t>
            </w:r>
          </w:p>
          <w:p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r w:rsidR="000733BE" w:rsidRPr="00836047" w:rsidTr="00E73DC5">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rsidR="000733BE" w:rsidRPr="00836047" w:rsidRDefault="000733BE" w:rsidP="00FD7E7C">
            <w:pPr>
              <w:spacing w:after="0"/>
              <w:rPr>
                <w:rFonts w:cs="Microsoft Sans Serif"/>
                <w:szCs w:val="18"/>
              </w:rPr>
            </w:pPr>
          </w:p>
        </w:tc>
      </w:tr>
    </w:tbl>
    <w:p w:rsidR="000733BE" w:rsidRPr="00836047" w:rsidRDefault="000733BE" w:rsidP="009679C6">
      <w:pPr>
        <w:spacing w:after="120"/>
        <w:rPr>
          <w:rFonts w:cs="Microsoft Sans Serif"/>
        </w:rPr>
      </w:pPr>
    </w:p>
    <w:p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4" w:name="_Toc387393711"/>
      <w:bookmarkStart w:id="35" w:name="_Toc513462898"/>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3b: </w:t>
      </w:r>
      <w:bookmarkEnd w:id="34"/>
      <w:r w:rsidRPr="00836047">
        <w:rPr>
          <w:rFonts w:eastAsiaTheme="majorEastAsia" w:cstheme="majorBidi"/>
          <w:color w:val="005C40"/>
          <w:kern w:val="0"/>
          <w:sz w:val="24"/>
          <w:szCs w:val="28"/>
          <w:lang w:val="en-GB"/>
        </w:rPr>
        <w:t>PEFC Supplier List</w:t>
      </w:r>
      <w:bookmarkEnd w:id="35"/>
      <w:r w:rsidR="00D67F9C" w:rsidRPr="00836047">
        <w:rPr>
          <w:rFonts w:eastAsiaTheme="majorEastAsia" w:cstheme="majorBidi"/>
          <w:color w:val="005C40"/>
          <w:kern w:val="0"/>
          <w:sz w:val="24"/>
          <w:szCs w:val="28"/>
          <w:lang w:val="en-GB"/>
        </w:rPr>
        <w:tab/>
      </w:r>
    </w:p>
    <w:p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rsidTr="005C0080">
        <w:trPr>
          <w:trHeight w:val="606"/>
        </w:trPr>
        <w:tc>
          <w:tcPr>
            <w:tcW w:w="2805"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Supplier</w:t>
            </w:r>
          </w:p>
          <w:p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rsidR="005C0080" w:rsidRPr="00836047" w:rsidRDefault="005C0080" w:rsidP="00E73DC5">
            <w:pPr>
              <w:spacing w:after="0"/>
              <w:jc w:val="center"/>
              <w:rPr>
                <w:b/>
                <w:color w:val="FFFFFF" w:themeColor="background1"/>
              </w:rPr>
            </w:pPr>
            <w:r w:rsidRPr="00836047">
              <w:rPr>
                <w:b/>
                <w:color w:val="FFFFFF" w:themeColor="background1"/>
              </w:rPr>
              <w:t>Product type</w:t>
            </w:r>
          </w:p>
          <w:p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r w:rsidR="005C0080" w:rsidRPr="00836047" w:rsidTr="005C0080">
        <w:tc>
          <w:tcPr>
            <w:tcW w:w="2805" w:type="dxa"/>
          </w:tcPr>
          <w:p w:rsidR="005C0080" w:rsidRPr="00836047" w:rsidRDefault="005C0080" w:rsidP="00E73DC5">
            <w:pPr>
              <w:spacing w:after="0"/>
              <w:rPr>
                <w:rFonts w:cs="Microsoft Sans Serif"/>
                <w:szCs w:val="18"/>
              </w:rPr>
            </w:pPr>
          </w:p>
        </w:tc>
        <w:tc>
          <w:tcPr>
            <w:tcW w:w="3078" w:type="dxa"/>
          </w:tcPr>
          <w:p w:rsidR="005C0080" w:rsidRPr="00836047" w:rsidRDefault="005C0080" w:rsidP="00E73DC5">
            <w:pPr>
              <w:spacing w:after="0"/>
              <w:rPr>
                <w:rFonts w:cs="Microsoft Sans Serif"/>
                <w:szCs w:val="18"/>
              </w:rPr>
            </w:pPr>
          </w:p>
        </w:tc>
        <w:tc>
          <w:tcPr>
            <w:tcW w:w="2759" w:type="dxa"/>
          </w:tcPr>
          <w:p w:rsidR="005C0080" w:rsidRPr="00836047" w:rsidRDefault="005C0080" w:rsidP="00E73DC5">
            <w:pPr>
              <w:spacing w:after="0"/>
              <w:rPr>
                <w:rFonts w:cs="Microsoft Sans Serif"/>
                <w:szCs w:val="18"/>
              </w:rPr>
            </w:pPr>
          </w:p>
        </w:tc>
        <w:tc>
          <w:tcPr>
            <w:tcW w:w="2923" w:type="dxa"/>
          </w:tcPr>
          <w:p w:rsidR="005C0080" w:rsidRPr="00836047" w:rsidRDefault="005C0080" w:rsidP="00E73DC5">
            <w:pPr>
              <w:spacing w:after="0"/>
              <w:rPr>
                <w:rFonts w:cs="Microsoft Sans Serif"/>
                <w:szCs w:val="18"/>
              </w:rPr>
            </w:pPr>
          </w:p>
        </w:tc>
      </w:tr>
    </w:tbl>
    <w:p w:rsidR="000733BE" w:rsidRPr="00836047" w:rsidRDefault="000733BE" w:rsidP="00FD7E7C">
      <w:pPr>
        <w:spacing w:before="120" w:after="240"/>
      </w:pPr>
    </w:p>
    <w:p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36" w:name="_Toc513462899"/>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4</w:t>
      </w:r>
      <w:r w:rsidR="00D67F9C" w:rsidRPr="00836047">
        <w:rPr>
          <w:rFonts w:eastAsiaTheme="majorEastAsia" w:cstheme="majorBidi"/>
          <w:color w:val="005C40"/>
          <w:kern w:val="0"/>
          <w:sz w:val="24"/>
          <w:szCs w:val="28"/>
          <w:lang w:val="en-GB"/>
        </w:rPr>
        <w:t>a</w:t>
      </w:r>
      <w:r w:rsidR="005C6B5A" w:rsidRPr="00836047">
        <w:rPr>
          <w:rFonts w:eastAsiaTheme="majorEastAsia" w:cstheme="majorBidi"/>
          <w:color w:val="005C40"/>
          <w:kern w:val="0"/>
          <w:sz w:val="24"/>
          <w:szCs w:val="28"/>
          <w:lang w:val="en-GB"/>
        </w:rPr>
        <w:t xml:space="preserve">: FSC </w:t>
      </w:r>
      <w:r w:rsidRPr="00836047">
        <w:rPr>
          <w:rFonts w:eastAsiaTheme="majorEastAsia" w:cstheme="majorBidi"/>
          <w:color w:val="005C40"/>
          <w:kern w:val="0"/>
          <w:sz w:val="24"/>
          <w:szCs w:val="28"/>
          <w:lang w:val="en-GB"/>
        </w:rPr>
        <w:t>Product Group List</w:t>
      </w:r>
      <w:bookmarkEnd w:id="36"/>
      <w:r w:rsidR="000733BE" w:rsidRPr="00836047">
        <w:rPr>
          <w:rFonts w:eastAsiaTheme="majorEastAsia" w:cstheme="majorBidi"/>
          <w:color w:val="005C40"/>
          <w:kern w:val="0"/>
          <w:sz w:val="24"/>
          <w:szCs w:val="28"/>
          <w:lang w:val="en-GB"/>
        </w:rPr>
        <w:t xml:space="preserve">  </w:t>
      </w:r>
    </w:p>
    <w:p w:rsidR="00934988" w:rsidRPr="00836047" w:rsidRDefault="00934988" w:rsidP="00FD7E7C">
      <w:pPr>
        <w:rPr>
          <w:rFonts w:cs="Microsoft Sans Serif"/>
          <w:szCs w:val="18"/>
        </w:rPr>
      </w:pPr>
    </w:p>
    <w:p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rsidTr="00AD4DCB">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r w:rsidR="000733BE" w:rsidRPr="00836047" w:rsidTr="00AD4DCB">
        <w:trPr>
          <w:trHeight w:val="597"/>
        </w:trPr>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5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645"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c>
          <w:tcPr>
            <w:tcW w:w="708"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tc>
        <w:tc>
          <w:tcPr>
            <w:tcW w:w="777"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731D8">
              <w:rPr>
                <w:rFonts w:cs="Microsoft Sans Serif"/>
                <w:szCs w:val="18"/>
              </w:rPr>
            </w:r>
            <w:r w:rsidR="002731D8">
              <w:rPr>
                <w:rFonts w:cs="Microsoft Sans Serif"/>
                <w:szCs w:val="18"/>
              </w:rPr>
              <w:fldChar w:fldCharType="separate"/>
            </w:r>
            <w:r w:rsidRPr="00836047">
              <w:rPr>
                <w:rFonts w:cs="Microsoft Sans Serif"/>
                <w:szCs w:val="18"/>
              </w:rPr>
              <w:fldChar w:fldCharType="end"/>
            </w:r>
          </w:p>
          <w:p w:rsidR="000733BE" w:rsidRPr="00836047" w:rsidRDefault="000733BE" w:rsidP="00FD7E7C">
            <w:pPr>
              <w:rPr>
                <w:rFonts w:cs="Microsoft Sans Serif"/>
                <w:szCs w:val="18"/>
              </w:rPr>
            </w:pPr>
          </w:p>
        </w:tc>
        <w:tc>
          <w:tcPr>
            <w:tcW w:w="834" w:type="pct"/>
            <w:shd w:val="clear" w:color="auto" w:fill="auto"/>
          </w:tcPr>
          <w:p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rsidR="000733BE" w:rsidRPr="00836047" w:rsidRDefault="000733BE" w:rsidP="00FD7E7C">
            <w:pPr>
              <w:rPr>
                <w:rFonts w:cs="Microsoft Sans Serif"/>
                <w:szCs w:val="18"/>
              </w:rPr>
            </w:pPr>
          </w:p>
        </w:tc>
      </w:tr>
    </w:tbl>
    <w:p w:rsidR="006A0EF8" w:rsidRPr="00836047" w:rsidRDefault="00934988" w:rsidP="00FD7E7C">
      <w:pPr>
        <w:rPr>
          <w:rFonts w:cs="Microsoft Sans Serif"/>
        </w:rPr>
        <w:sectPr w:rsidR="006A0EF8" w:rsidRPr="00836047" w:rsidSect="000A7D53">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7" w:name="_Toc349025723"/>
      <w:bookmarkStart w:id="38" w:name="_Toc387393713"/>
      <w:r w:rsidRPr="00836047">
        <w:rPr>
          <w:rFonts w:eastAsiaTheme="majorEastAsia" w:cstheme="majorBidi"/>
          <w:color w:val="005C40"/>
          <w:kern w:val="0"/>
          <w:sz w:val="24"/>
          <w:szCs w:val="28"/>
          <w:lang w:val="en-GB"/>
        </w:rPr>
        <w:lastRenderedPageBreak/>
        <w:br/>
      </w:r>
      <w:bookmarkStart w:id="39" w:name="_Toc513462900"/>
      <w:r w:rsidR="00621386"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4b: PEFC Produ</w:t>
      </w:r>
      <w:bookmarkEnd w:id="37"/>
      <w:bookmarkEnd w:id="38"/>
      <w:r w:rsidR="000F6591" w:rsidRPr="00836047">
        <w:rPr>
          <w:rFonts w:eastAsiaTheme="majorEastAsia" w:cstheme="majorBidi"/>
          <w:color w:val="005C40"/>
          <w:kern w:val="0"/>
          <w:sz w:val="24"/>
          <w:szCs w:val="28"/>
          <w:lang w:val="en-GB"/>
        </w:rPr>
        <w:t>ct Group List</w:t>
      </w:r>
      <w:bookmarkEnd w:id="39"/>
    </w:p>
    <w:p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rsidTr="009F047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ategory(ies)</w:t>
            </w:r>
          </w:p>
        </w:tc>
        <w:tc>
          <w:tcPr>
            <w:tcW w:w="920" w:type="pct"/>
            <w:shd w:val="clear" w:color="auto" w:fill="91B11B"/>
          </w:tcPr>
          <w:p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rsidR="00482358" w:rsidRPr="00836047" w:rsidRDefault="00482358" w:rsidP="000D7986">
            <w:pPr>
              <w:rPr>
                <w:rFonts w:cs="Arial"/>
                <w:szCs w:val="18"/>
              </w:rPr>
            </w:pP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r w:rsidR="00482358" w:rsidRPr="00836047" w:rsidTr="009F047C">
        <w:trPr>
          <w:trHeight w:val="597"/>
        </w:trPr>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496"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70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tc>
        <w:tc>
          <w:tcPr>
            <w:tcW w:w="920" w:type="pct"/>
            <w:shd w:val="clear" w:color="auto" w:fill="auto"/>
          </w:tcPr>
          <w:p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2731D8">
              <w:rPr>
                <w:rFonts w:cs="Arial"/>
                <w:szCs w:val="18"/>
              </w:rPr>
            </w:r>
            <w:r w:rsidR="002731D8">
              <w:rPr>
                <w:rFonts w:cs="Arial"/>
                <w:szCs w:val="18"/>
              </w:rPr>
              <w:fldChar w:fldCharType="separate"/>
            </w:r>
            <w:r w:rsidRPr="00836047">
              <w:rPr>
                <w:rFonts w:cs="Arial"/>
                <w:szCs w:val="18"/>
              </w:rPr>
              <w:fldChar w:fldCharType="end"/>
            </w:r>
          </w:p>
          <w:p w:rsidR="00482358" w:rsidRPr="00836047" w:rsidRDefault="00482358" w:rsidP="000D7986">
            <w:pPr>
              <w:rPr>
                <w:rFonts w:cs="Arial"/>
                <w:szCs w:val="18"/>
              </w:rPr>
            </w:pPr>
          </w:p>
        </w:tc>
        <w:tc>
          <w:tcPr>
            <w:tcW w:w="968" w:type="pct"/>
            <w:shd w:val="clear" w:color="auto" w:fill="auto"/>
          </w:tcPr>
          <w:p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rsidR="00482358" w:rsidRPr="00836047" w:rsidRDefault="00482358" w:rsidP="000D7986">
            <w:pPr>
              <w:rPr>
                <w:rFonts w:cs="Arial"/>
                <w:szCs w:val="18"/>
              </w:rPr>
            </w:pPr>
          </w:p>
        </w:tc>
      </w:tr>
    </w:tbl>
    <w:p w:rsidR="00C4398E" w:rsidRPr="00836047" w:rsidRDefault="00C4398E" w:rsidP="00FD7E7C">
      <w:pPr>
        <w:spacing w:before="120"/>
        <w:rPr>
          <w:rFonts w:eastAsia="Times New Roman" w:cs="Microsoft Sans Serif"/>
          <w:bCs/>
          <w:kern w:val="32"/>
          <w:szCs w:val="18"/>
        </w:rPr>
      </w:pPr>
    </w:p>
    <w:p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Pulpwood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01030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Chips and particles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Fuelwood (incl. chips, residues, pellets, brickets, etc.)</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left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4" w:space="0" w:color="auto"/>
              <w:left w:val="single" w:sz="18"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rsidR="0043678F" w:rsidRPr="00836047" w:rsidRDefault="0043678F" w:rsidP="0060673F">
            <w:pPr>
              <w:rPr>
                <w:rFonts w:cs="Arial"/>
                <w:szCs w:val="18"/>
              </w:rPr>
            </w:pPr>
            <w:r w:rsidRPr="00836047">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Finger Jointed Lumber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Glue Laminated Products (Glulam)</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Laminated Veneer Lumber (LVL)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bCs/>
                <w:szCs w:val="18"/>
              </w:rPr>
              <w:t>Parallel Strand Lumber (PSL)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04060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I-Joists / I-Beams</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05020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Plywood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Particle 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OSB</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particle board</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Fibreboard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HDF</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05043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Softboard</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Hardboard</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p>
        </w:tc>
        <w:tc>
          <w:tcPr>
            <w:tcW w:w="3321"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Insulating board</w:t>
            </w: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Semichemical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Dissolving</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Chemical</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Bleached sulphite pulp</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06043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Unbleached sulphate (kraft) pulp</w:t>
            </w: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p>
        </w:tc>
        <w:tc>
          <w:tcPr>
            <w:tcW w:w="3321" w:type="dxa"/>
            <w:tcBorders>
              <w:bottom w:val="single" w:sz="4" w:space="0" w:color="auto"/>
            </w:tcBorders>
          </w:tcPr>
          <w:p w:rsidR="0043678F" w:rsidRPr="00836047" w:rsidRDefault="0043678F" w:rsidP="0060673F">
            <w:pPr>
              <w:rPr>
                <w:rFonts w:cs="Arial"/>
                <w:szCs w:val="18"/>
              </w:rPr>
            </w:pPr>
            <w:r w:rsidRPr="00836047">
              <w:rPr>
                <w:rFonts w:cs="Arial"/>
                <w:szCs w:val="18"/>
              </w:rPr>
              <w:t>Bleached sulphate (kraft) pulp</w:t>
            </w: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Newsprint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 xml:space="preserve">Uncoated mechanical </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Uncoated woodfree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07014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Coated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Household and sanitary paper</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Packaging materials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Case materials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07032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Folding boxboards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Wrapping papers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 papers mainly for packaging</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07040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Other paper and paperboard</w:t>
            </w:r>
          </w:p>
        </w:tc>
        <w:tc>
          <w:tcPr>
            <w:tcW w:w="3321" w:type="dxa"/>
          </w:tcPr>
          <w:p w:rsidR="0043678F" w:rsidRPr="00836047" w:rsidRDefault="0043678F" w:rsidP="0060673F">
            <w:pPr>
              <w:rPr>
                <w:rFonts w:cs="Arial"/>
                <w:szCs w:val="18"/>
              </w:rPr>
            </w:pPr>
          </w:p>
        </w:tc>
      </w:tr>
      <w:tr w:rsidR="0043678F" w:rsidRPr="00836047" w:rsidTr="0060673F">
        <w:tc>
          <w:tcPr>
            <w:tcW w:w="789" w:type="dxa"/>
            <w:tcBorders>
              <w:bottom w:val="single" w:sz="4" w:space="0" w:color="auto"/>
            </w:tcBorders>
          </w:tcPr>
          <w:p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rsidR="0043678F" w:rsidRPr="00836047" w:rsidRDefault="0043678F" w:rsidP="0060673F">
            <w:pPr>
              <w:rPr>
                <w:rFonts w:cs="Arial"/>
                <w:szCs w:val="18"/>
              </w:rPr>
            </w:pPr>
          </w:p>
        </w:tc>
        <w:tc>
          <w:tcPr>
            <w:tcW w:w="2612" w:type="dxa"/>
            <w:tcBorders>
              <w:bottom w:val="single" w:sz="4" w:space="0" w:color="auto"/>
            </w:tcBorders>
          </w:tcPr>
          <w:p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rsidR="0043678F" w:rsidRPr="00836047" w:rsidRDefault="0043678F" w:rsidP="0060673F">
            <w:pPr>
              <w:rPr>
                <w:rFonts w:cs="Arial"/>
                <w:szCs w:val="18"/>
              </w:rPr>
            </w:pPr>
          </w:p>
        </w:tc>
        <w:tc>
          <w:tcPr>
            <w:tcW w:w="2612" w:type="dxa"/>
            <w:tcBorders>
              <w:top w:val="single" w:sz="4" w:space="0" w:color="auto"/>
              <w:bottom w:val="single" w:sz="18" w:space="0" w:color="auto"/>
            </w:tcBorders>
          </w:tcPr>
          <w:p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rsidR="0043678F" w:rsidRPr="00836047" w:rsidRDefault="0043678F" w:rsidP="0060673F">
            <w:pPr>
              <w:rPr>
                <w:rFonts w:cs="Arial"/>
                <w:szCs w:val="18"/>
              </w:rPr>
            </w:pPr>
          </w:p>
        </w:tc>
        <w:tc>
          <w:tcPr>
            <w:tcW w:w="2612" w:type="dxa"/>
            <w:tcBorders>
              <w:top w:val="single" w:sz="18" w:space="0" w:color="auto"/>
              <w:bottom w:val="single" w:sz="4" w:space="0" w:color="auto"/>
            </w:tcBorders>
          </w:tcPr>
          <w:p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Packaging and crates</w:t>
            </w:r>
          </w:p>
        </w:tc>
      </w:tr>
      <w:tr w:rsidR="0043678F" w:rsidRPr="00836047" w:rsidTr="0060673F">
        <w:tc>
          <w:tcPr>
            <w:tcW w:w="789"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rsidR="0043678F" w:rsidRPr="00836047" w:rsidRDefault="0043678F" w:rsidP="0060673F">
            <w:pPr>
              <w:rPr>
                <w:rFonts w:cs="Arial"/>
                <w:szCs w:val="18"/>
              </w:rPr>
            </w:pPr>
          </w:p>
        </w:tc>
        <w:tc>
          <w:tcPr>
            <w:tcW w:w="2612" w:type="dxa"/>
            <w:tcBorders>
              <w:top w:val="single" w:sz="4" w:space="0" w:color="auto"/>
              <w:bottom w:val="single" w:sz="4" w:space="0" w:color="auto"/>
            </w:tcBorders>
          </w:tcPr>
          <w:p w:rsidR="0043678F" w:rsidRPr="00836047" w:rsidRDefault="0043678F" w:rsidP="0060673F">
            <w:pPr>
              <w:rPr>
                <w:rFonts w:cs="Arial"/>
                <w:szCs w:val="18"/>
              </w:rPr>
            </w:pPr>
          </w:p>
        </w:tc>
        <w:tc>
          <w:tcPr>
            <w:tcW w:w="3321" w:type="dxa"/>
            <w:tcBorders>
              <w:top w:val="single" w:sz="4" w:space="0" w:color="auto"/>
              <w:bottom w:val="single" w:sz="4" w:space="0" w:color="auto"/>
            </w:tcBorders>
          </w:tcPr>
          <w:p w:rsidR="0043678F" w:rsidRPr="00836047" w:rsidRDefault="0043678F" w:rsidP="0060673F">
            <w:pPr>
              <w:rPr>
                <w:rFonts w:cs="Arial"/>
                <w:szCs w:val="18"/>
              </w:rPr>
            </w:pPr>
            <w:r w:rsidRPr="00836047">
              <w:rPr>
                <w:rFonts w:cs="Arial"/>
                <w:szCs w:val="18"/>
              </w:rPr>
              <w:t>Cable drums</w:t>
            </w:r>
          </w:p>
        </w:tc>
      </w:tr>
      <w:tr w:rsidR="0043678F" w:rsidRPr="00836047" w:rsidTr="0060673F">
        <w:tc>
          <w:tcPr>
            <w:tcW w:w="789" w:type="dxa"/>
            <w:tcBorders>
              <w:top w:val="single" w:sz="4" w:space="0" w:color="auto"/>
            </w:tcBorders>
          </w:tcPr>
          <w:p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rsidR="0043678F" w:rsidRPr="00836047" w:rsidRDefault="0043678F" w:rsidP="0060673F">
            <w:pPr>
              <w:rPr>
                <w:rFonts w:cs="Arial"/>
                <w:szCs w:val="18"/>
              </w:rPr>
            </w:pPr>
          </w:p>
        </w:tc>
        <w:tc>
          <w:tcPr>
            <w:tcW w:w="2612" w:type="dxa"/>
            <w:tcBorders>
              <w:top w:val="single" w:sz="4" w:space="0" w:color="auto"/>
            </w:tcBorders>
          </w:tcPr>
          <w:p w:rsidR="0043678F" w:rsidRPr="00836047" w:rsidRDefault="0043678F" w:rsidP="0060673F">
            <w:pPr>
              <w:rPr>
                <w:rFonts w:cs="Arial"/>
                <w:szCs w:val="18"/>
              </w:rPr>
            </w:pPr>
          </w:p>
        </w:tc>
        <w:tc>
          <w:tcPr>
            <w:tcW w:w="3321" w:type="dxa"/>
            <w:tcBorders>
              <w:top w:val="single" w:sz="4" w:space="0" w:color="auto"/>
            </w:tcBorders>
          </w:tcPr>
          <w:p w:rsidR="0043678F" w:rsidRPr="00836047" w:rsidRDefault="0043678F" w:rsidP="0060673F">
            <w:pPr>
              <w:rPr>
                <w:rFonts w:cs="Arial"/>
                <w:szCs w:val="18"/>
              </w:rPr>
            </w:pPr>
            <w:r w:rsidRPr="00836047">
              <w:rPr>
                <w:rFonts w:cs="Arial"/>
                <w:szCs w:val="18"/>
              </w:rPr>
              <w:t>Pallets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Furniture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Builders carpentry</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Windows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Shingles and shakes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Floors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08035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08040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Decorative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Tools and turned wood</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Tools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Children toys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Sport goods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08054</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Musical instruments</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08055</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Other</w:t>
            </w:r>
          </w:p>
        </w:tc>
      </w:tr>
      <w:tr w:rsidR="0043678F" w:rsidRPr="00836047" w:rsidTr="0060673F">
        <w:tc>
          <w:tcPr>
            <w:tcW w:w="789" w:type="dxa"/>
            <w:tcBorders>
              <w:bottom w:val="single" w:sz="18" w:space="0" w:color="auto"/>
            </w:tcBorders>
          </w:tcPr>
          <w:p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rsidR="0043678F" w:rsidRPr="00836047" w:rsidRDefault="0043678F" w:rsidP="0060673F">
            <w:pPr>
              <w:rPr>
                <w:rFonts w:cs="Arial"/>
                <w:szCs w:val="18"/>
              </w:rPr>
            </w:pPr>
          </w:p>
        </w:tc>
        <w:tc>
          <w:tcPr>
            <w:tcW w:w="2612" w:type="dxa"/>
            <w:tcBorders>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tcBorders>
          </w:tcPr>
          <w:p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rsidR="0043678F" w:rsidRPr="00836047" w:rsidRDefault="0043678F" w:rsidP="0060673F">
            <w:pPr>
              <w:rPr>
                <w:rFonts w:cs="Arial"/>
                <w:szCs w:val="18"/>
              </w:rPr>
            </w:pPr>
          </w:p>
        </w:tc>
        <w:tc>
          <w:tcPr>
            <w:tcW w:w="2612" w:type="dxa"/>
            <w:tcBorders>
              <w:top w:val="single" w:sz="18" w:space="0" w:color="auto"/>
            </w:tcBorders>
          </w:tcPr>
          <w:p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lastRenderedPageBreak/>
              <w:t>09020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Garden Furniture/Outdoor Products</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09021</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Garden furniture</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09022</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Playground equipment</w:t>
            </w: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09023</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p>
        </w:tc>
        <w:tc>
          <w:tcPr>
            <w:tcW w:w="3321" w:type="dxa"/>
          </w:tcPr>
          <w:p w:rsidR="0043678F" w:rsidRPr="00836047" w:rsidRDefault="0043678F" w:rsidP="0060673F">
            <w:pPr>
              <w:rPr>
                <w:rFonts w:cs="Arial"/>
                <w:szCs w:val="18"/>
              </w:rPr>
            </w:pPr>
            <w:r w:rsidRPr="00836047">
              <w:rPr>
                <w:rFonts w:cs="Arial"/>
                <w:szCs w:val="18"/>
              </w:rPr>
              <w:t>Decking</w:t>
            </w:r>
          </w:p>
        </w:tc>
      </w:tr>
      <w:tr w:rsidR="0043678F" w:rsidRPr="00836047" w:rsidTr="0060673F">
        <w:tc>
          <w:tcPr>
            <w:tcW w:w="789"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rsidR="0043678F" w:rsidRPr="00836047" w:rsidRDefault="0043678F" w:rsidP="0060673F">
            <w:pPr>
              <w:rPr>
                <w:rFonts w:cs="Arial"/>
                <w:szCs w:val="18"/>
              </w:rPr>
            </w:pPr>
          </w:p>
        </w:tc>
        <w:tc>
          <w:tcPr>
            <w:tcW w:w="2612" w:type="dxa"/>
            <w:tcBorders>
              <w:top w:val="single" w:sz="2" w:space="0" w:color="auto"/>
              <w:bottom w:val="single" w:sz="18" w:space="0" w:color="auto"/>
            </w:tcBorders>
          </w:tcPr>
          <w:p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11010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Natural cork and cork waste</w:t>
            </w:r>
          </w:p>
        </w:tc>
        <w:tc>
          <w:tcPr>
            <w:tcW w:w="3321" w:type="dxa"/>
          </w:tcPr>
          <w:p w:rsidR="0043678F" w:rsidRPr="00836047" w:rsidRDefault="0043678F" w:rsidP="0060673F">
            <w:pPr>
              <w:rPr>
                <w:rFonts w:cs="Arial"/>
                <w:szCs w:val="18"/>
              </w:rPr>
            </w:pPr>
          </w:p>
        </w:tc>
      </w:tr>
      <w:tr w:rsidR="0043678F" w:rsidRPr="00836047" w:rsidTr="0060673F">
        <w:tc>
          <w:tcPr>
            <w:tcW w:w="789" w:type="dxa"/>
          </w:tcPr>
          <w:p w:rsidR="0043678F" w:rsidRPr="00836047" w:rsidRDefault="0043678F" w:rsidP="0060673F">
            <w:pPr>
              <w:rPr>
                <w:rFonts w:cs="Arial"/>
                <w:szCs w:val="18"/>
              </w:rPr>
            </w:pPr>
            <w:r w:rsidRPr="00836047">
              <w:rPr>
                <w:rFonts w:cs="Arial"/>
                <w:szCs w:val="18"/>
              </w:rPr>
              <w:t>11020</w:t>
            </w:r>
          </w:p>
        </w:tc>
        <w:tc>
          <w:tcPr>
            <w:tcW w:w="2611" w:type="dxa"/>
          </w:tcPr>
          <w:p w:rsidR="0043678F" w:rsidRPr="00836047" w:rsidRDefault="0043678F" w:rsidP="0060673F">
            <w:pPr>
              <w:rPr>
                <w:rFonts w:cs="Arial"/>
                <w:szCs w:val="18"/>
              </w:rPr>
            </w:pPr>
          </w:p>
        </w:tc>
        <w:tc>
          <w:tcPr>
            <w:tcW w:w="2612" w:type="dxa"/>
          </w:tcPr>
          <w:p w:rsidR="0043678F" w:rsidRPr="00836047" w:rsidRDefault="0043678F" w:rsidP="0060673F">
            <w:pPr>
              <w:rPr>
                <w:rFonts w:cs="Arial"/>
                <w:szCs w:val="18"/>
              </w:rPr>
            </w:pPr>
            <w:r w:rsidRPr="00836047">
              <w:rPr>
                <w:rFonts w:cs="Arial"/>
                <w:szCs w:val="18"/>
              </w:rPr>
              <w:t>Cork manufactures</w:t>
            </w:r>
          </w:p>
        </w:tc>
        <w:tc>
          <w:tcPr>
            <w:tcW w:w="3321" w:type="dxa"/>
          </w:tcPr>
          <w:p w:rsidR="0043678F" w:rsidRPr="00836047" w:rsidRDefault="0043678F" w:rsidP="0060673F">
            <w:pPr>
              <w:rPr>
                <w:rFonts w:cs="Arial"/>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r w:rsidR="0043678F" w:rsidRPr="00836047" w:rsidTr="0060673F">
        <w:tc>
          <w:tcPr>
            <w:tcW w:w="789"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rsidR="0043678F" w:rsidRPr="00836047" w:rsidRDefault="0043678F" w:rsidP="0060673F">
            <w:pPr>
              <w:rPr>
                <w:rFonts w:cs="Arial"/>
                <w:b/>
                <w:color w:val="FFFFFF" w:themeColor="background1"/>
                <w:szCs w:val="18"/>
              </w:rPr>
            </w:pPr>
          </w:p>
        </w:tc>
      </w:tr>
    </w:tbl>
    <w:p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rsidTr="0060673F">
        <w:tc>
          <w:tcPr>
            <w:tcW w:w="9333" w:type="dxa"/>
            <w:gridSpan w:val="4"/>
            <w:tcBorders>
              <w:top w:val="single" w:sz="18" w:space="0" w:color="auto"/>
              <w:bottom w:val="single" w:sz="18" w:space="0" w:color="auto"/>
            </w:tcBorders>
            <w:shd w:val="clear" w:color="auto" w:fill="91B11B"/>
          </w:tcPr>
          <w:p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rsidTr="0060673F">
        <w:tc>
          <w:tcPr>
            <w:tcW w:w="331"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rsidTr="0060673F">
        <w:trPr>
          <w:cantSplit/>
        </w:trPr>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rsidR="0043678F" w:rsidRPr="00836047" w:rsidRDefault="0043678F" w:rsidP="0060673F">
            <w:pPr>
              <w:rPr>
                <w:rFonts w:cs="Arial"/>
                <w:color w:val="000000" w:themeColor="text1"/>
                <w:szCs w:val="18"/>
              </w:rPr>
            </w:pPr>
          </w:p>
        </w:tc>
        <w:tc>
          <w:tcPr>
            <w:tcW w:w="3788" w:type="dxa"/>
          </w:tcPr>
          <w:p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rsidTr="0060673F">
        <w:tc>
          <w:tcPr>
            <w:tcW w:w="331" w:type="dxa"/>
          </w:tcPr>
          <w:p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rsidR="00D67F9C" w:rsidRPr="00836047" w:rsidRDefault="00D67F9C" w:rsidP="00FD7E7C">
      <w:pPr>
        <w:rPr>
          <w:rFonts w:eastAsia="Times New Roman" w:cs="Microsoft Sans Serif"/>
          <w:b/>
          <w:bCs/>
          <w:kern w:val="32"/>
          <w:sz w:val="16"/>
          <w:szCs w:val="16"/>
        </w:rPr>
      </w:pPr>
    </w:p>
    <w:p w:rsidR="00D67F9C" w:rsidRPr="00836047" w:rsidRDefault="00D67F9C" w:rsidP="00FD7E7C">
      <w:pPr>
        <w:rPr>
          <w:rFonts w:cs="Microsoft Sans Serif"/>
        </w:rPr>
      </w:pPr>
      <w:r w:rsidRPr="00836047">
        <w:rPr>
          <w:rFonts w:cs="Microsoft Sans Serif"/>
        </w:rPr>
        <w:br w:type="page"/>
      </w:r>
    </w:p>
    <w:p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40" w:name="_Toc387393714"/>
      <w:bookmarkStart w:id="41" w:name="_Toc513462901"/>
      <w:r w:rsidRPr="00836047">
        <w:rPr>
          <w:rFonts w:eastAsiaTheme="majorEastAsia" w:cstheme="majorBidi"/>
          <w:color w:val="005C40"/>
          <w:kern w:val="0"/>
          <w:sz w:val="24"/>
          <w:szCs w:val="28"/>
          <w:lang w:val="en-GB"/>
        </w:rPr>
        <w:lastRenderedPageBreak/>
        <w:t>Annex</w:t>
      </w:r>
      <w:r w:rsidR="00E6733E" w:rsidRPr="00836047">
        <w:rPr>
          <w:rFonts w:eastAsiaTheme="majorEastAsia" w:cstheme="majorBidi"/>
          <w:color w:val="005C40"/>
          <w:kern w:val="0"/>
          <w:sz w:val="24"/>
          <w:szCs w:val="28"/>
          <w:lang w:val="en-GB"/>
        </w:rPr>
        <w:t xml:space="preserve"> 5: FSC and</w:t>
      </w:r>
      <w:r w:rsidR="00D67F9C" w:rsidRPr="00836047">
        <w:rPr>
          <w:rFonts w:eastAsiaTheme="majorEastAsia" w:cstheme="majorBidi"/>
          <w:color w:val="005C40"/>
          <w:kern w:val="0"/>
          <w:sz w:val="24"/>
          <w:szCs w:val="28"/>
          <w:lang w:val="en-GB"/>
        </w:rPr>
        <w:t xml:space="preserve"> PEFC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40"/>
      <w:r w:rsidRPr="00836047">
        <w:rPr>
          <w:rFonts w:eastAsiaTheme="majorEastAsia" w:cstheme="majorBidi"/>
          <w:color w:val="005C40"/>
          <w:kern w:val="0"/>
          <w:sz w:val="24"/>
          <w:szCs w:val="28"/>
          <w:lang w:val="en-GB"/>
        </w:rPr>
        <w:t xml:space="preserve"> agreement</w:t>
      </w:r>
      <w:bookmarkEnd w:id="41"/>
    </w:p>
    <w:p w:rsidR="00285173" w:rsidRPr="00836047" w:rsidRDefault="00285173" w:rsidP="00FD7E7C">
      <w:pPr>
        <w:autoSpaceDE w:val="0"/>
        <w:autoSpaceDN w:val="0"/>
        <w:adjustRightInd w:val="0"/>
        <w:spacing w:after="0"/>
        <w:jc w:val="center"/>
        <w:rPr>
          <w:rFonts w:cs="Microsoft Sans Serif"/>
          <w:b/>
          <w:bCs/>
          <w:szCs w:val="18"/>
        </w:rPr>
      </w:pPr>
    </w:p>
    <w:p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rsidR="00D67F9C" w:rsidRPr="00836047" w:rsidRDefault="00D67F9C" w:rsidP="00FD7E7C">
      <w:pPr>
        <w:autoSpaceDE w:val="0"/>
        <w:autoSpaceDN w:val="0"/>
        <w:adjustRightInd w:val="0"/>
        <w:spacing w:after="0"/>
        <w:rPr>
          <w:rFonts w:cs="Microsoft Sans Serif"/>
          <w:szCs w:val="18"/>
        </w:rPr>
      </w:pPr>
    </w:p>
    <w:p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subcontractors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rsidR="00D67F9C" w:rsidRPr="00836047" w:rsidRDefault="00D67F9C" w:rsidP="00FD7E7C">
      <w:pPr>
        <w:autoSpaceDE w:val="0"/>
        <w:autoSpaceDN w:val="0"/>
        <w:adjustRightInd w:val="0"/>
        <w:spacing w:after="0"/>
        <w:rPr>
          <w:rFonts w:cs="Microsoft Sans Serif"/>
          <w:szCs w:val="18"/>
        </w:rPr>
      </w:pPr>
    </w:p>
    <w:p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rsidR="00D67F9C" w:rsidRPr="00836047" w:rsidRDefault="00D67F9C" w:rsidP="00FD7E7C">
      <w:pPr>
        <w:autoSpaceDE w:val="0"/>
        <w:autoSpaceDN w:val="0"/>
        <w:adjustRightInd w:val="0"/>
        <w:spacing w:after="0"/>
        <w:rPr>
          <w:rFonts w:cs="Microsoft Sans Serif"/>
          <w:szCs w:val="18"/>
        </w:rPr>
      </w:pPr>
    </w:p>
    <w:p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 copy of this agreement must be sent to NEPCon.</w:t>
      </w:r>
    </w:p>
    <w:p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rsidR="00D67F9C" w:rsidRPr="00836047" w:rsidRDefault="00D67F9C" w:rsidP="00023DAE">
      <w:pPr>
        <w:autoSpaceDE w:val="0"/>
        <w:autoSpaceDN w:val="0"/>
        <w:adjustRightInd w:val="0"/>
        <w:spacing w:before="240" w:after="0"/>
        <w:rPr>
          <w:rFonts w:cs="Microsoft Sans Serif"/>
          <w:b/>
          <w:bCs/>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rsidR="00934CB2" w:rsidRPr="00836047" w:rsidRDefault="00934CB2" w:rsidP="00FD7E7C">
      <w:pPr>
        <w:autoSpaceDE w:val="0"/>
        <w:autoSpaceDN w:val="0"/>
        <w:adjustRightInd w:val="0"/>
        <w:spacing w:after="0"/>
        <w:rPr>
          <w:rFonts w:cs="Microsoft Sans Serif"/>
          <w:szCs w:val="18"/>
        </w:rPr>
      </w:pPr>
    </w:p>
    <w:p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rsidR="00036DDB" w:rsidRPr="00836047" w:rsidRDefault="00036DDB" w:rsidP="00FD7E7C">
      <w:pPr>
        <w:autoSpaceDE w:val="0"/>
        <w:autoSpaceDN w:val="0"/>
        <w:adjustRightInd w:val="0"/>
        <w:spacing w:after="0"/>
        <w:rPr>
          <w:rFonts w:cs="Microsoft Sans Serif"/>
          <w:szCs w:val="18"/>
        </w:rPr>
      </w:pP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to NEPCon upon request</w:t>
      </w:r>
      <w:r w:rsidR="001322BE" w:rsidRPr="00836047">
        <w:rPr>
          <w:rFonts w:cs="Microsoft Sans Serif"/>
          <w:sz w:val="18"/>
          <w:szCs w:val="18"/>
          <w:lang w:val="en-GB"/>
        </w:rPr>
        <w:t>.</w:t>
      </w:r>
    </w:p>
    <w:p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rsidR="00D67F9C" w:rsidRPr="00836047" w:rsidRDefault="00D67F9C" w:rsidP="00FD7E7C">
      <w:pPr>
        <w:pStyle w:val="ListParagraph"/>
        <w:autoSpaceDE w:val="0"/>
        <w:autoSpaceDN w:val="0"/>
        <w:adjustRightInd w:val="0"/>
        <w:spacing w:after="0"/>
        <w:rPr>
          <w:rFonts w:cs="Microsoft Sans Serif"/>
          <w:sz w:val="18"/>
          <w:szCs w:val="18"/>
          <w:lang w:val="en-GB"/>
        </w:rPr>
      </w:pPr>
    </w:p>
    <w:p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rsidR="00D67F9C" w:rsidRPr="00836047" w:rsidRDefault="00D67F9C" w:rsidP="00FD7E7C">
      <w:pPr>
        <w:autoSpaceDE w:val="0"/>
        <w:autoSpaceDN w:val="0"/>
        <w:adjustRightInd w:val="0"/>
        <w:spacing w:after="0"/>
        <w:rPr>
          <w:rFonts w:cs="Microsoft Sans Serif"/>
          <w:szCs w:val="18"/>
        </w:rPr>
      </w:pPr>
    </w:p>
    <w:p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rsidR="00D67F9C" w:rsidRPr="00836047" w:rsidRDefault="00D67F9C" w:rsidP="00FD7E7C">
      <w:pPr>
        <w:spacing w:after="0"/>
        <w:rPr>
          <w:rFonts w:cs="Microsoft Sans Serif"/>
          <w:szCs w:val="18"/>
        </w:rPr>
      </w:pPr>
    </w:p>
    <w:p w:rsidR="00606FC0" w:rsidRPr="00836047" w:rsidRDefault="00606FC0" w:rsidP="00FD7E7C">
      <w:pPr>
        <w:rPr>
          <w:rFonts w:eastAsia="Times New Roman" w:cs="Tahoma"/>
          <w:b/>
          <w:bCs/>
          <w:kern w:val="32"/>
          <w:szCs w:val="18"/>
        </w:rPr>
      </w:pPr>
      <w:bookmarkStart w:id="42" w:name="_Toc387393715"/>
      <w:r w:rsidRPr="00836047">
        <w:rPr>
          <w:szCs w:val="18"/>
        </w:rPr>
        <w:br w:type="page"/>
      </w: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3" w:name="_Toc513462902"/>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6a: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FSC </w:t>
      </w:r>
      <w:bookmarkEnd w:id="42"/>
      <w:r w:rsidRPr="00836047">
        <w:rPr>
          <w:rFonts w:eastAsiaTheme="majorEastAsia" w:cstheme="majorBidi"/>
          <w:color w:val="005C40"/>
          <w:kern w:val="0"/>
          <w:sz w:val="24"/>
          <w:szCs w:val="28"/>
          <w:lang w:val="en-GB"/>
        </w:rPr>
        <w:t>subcontractors</w:t>
      </w:r>
      <w:bookmarkEnd w:id="43"/>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rsidTr="001F3AA9">
        <w:trPr>
          <w:jc w:val="center"/>
        </w:trPr>
        <w:tc>
          <w:tcPr>
            <w:tcW w:w="188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r w:rsidR="005E24B6" w:rsidRPr="00836047" w:rsidTr="00D67F9C">
        <w:trPr>
          <w:jc w:val="center"/>
        </w:trPr>
        <w:tc>
          <w:tcPr>
            <w:tcW w:w="1889" w:type="dxa"/>
          </w:tcPr>
          <w:p w:rsidR="00D67F9C" w:rsidRPr="00836047" w:rsidRDefault="00D67F9C" w:rsidP="000C1CDD">
            <w:pPr>
              <w:spacing w:before="60" w:after="60"/>
              <w:jc w:val="center"/>
              <w:rPr>
                <w:rFonts w:cs="Microsoft Sans Serif"/>
              </w:rPr>
            </w:pPr>
          </w:p>
        </w:tc>
        <w:tc>
          <w:tcPr>
            <w:tcW w:w="1959" w:type="dxa"/>
          </w:tcPr>
          <w:p w:rsidR="00D67F9C" w:rsidRPr="00836047" w:rsidRDefault="00D67F9C" w:rsidP="000C1CDD">
            <w:pPr>
              <w:spacing w:before="60" w:after="60"/>
              <w:jc w:val="center"/>
              <w:rPr>
                <w:rFonts w:cs="Microsoft Sans Serif"/>
              </w:rPr>
            </w:pPr>
          </w:p>
        </w:tc>
        <w:tc>
          <w:tcPr>
            <w:tcW w:w="1909" w:type="dxa"/>
          </w:tcPr>
          <w:p w:rsidR="00D67F9C" w:rsidRPr="00836047" w:rsidRDefault="00D67F9C" w:rsidP="000C1CDD">
            <w:pPr>
              <w:spacing w:before="60" w:after="60"/>
              <w:jc w:val="center"/>
              <w:rPr>
                <w:rFonts w:cs="Microsoft Sans Serif"/>
              </w:rPr>
            </w:pPr>
          </w:p>
        </w:tc>
        <w:tc>
          <w:tcPr>
            <w:tcW w:w="2118" w:type="dxa"/>
          </w:tcPr>
          <w:p w:rsidR="00D67F9C" w:rsidRPr="00836047" w:rsidRDefault="00D67F9C" w:rsidP="000C1CDD">
            <w:pPr>
              <w:spacing w:before="60" w:after="60"/>
              <w:jc w:val="center"/>
              <w:rPr>
                <w:rFonts w:cs="Microsoft Sans Serif"/>
              </w:rPr>
            </w:pPr>
          </w:p>
        </w:tc>
        <w:tc>
          <w:tcPr>
            <w:tcW w:w="1979"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4" w:name="_Toc513462903"/>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6b: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PEFC </w:t>
      </w:r>
      <w:r w:rsidRPr="00836047">
        <w:rPr>
          <w:rFonts w:eastAsiaTheme="majorEastAsia" w:cstheme="majorBidi"/>
          <w:color w:val="005C40"/>
          <w:kern w:val="0"/>
          <w:sz w:val="24"/>
          <w:szCs w:val="28"/>
          <w:lang w:val="en-GB"/>
        </w:rPr>
        <w:t>subcontractors</w:t>
      </w:r>
      <w:bookmarkEnd w:id="44"/>
    </w:p>
    <w:p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rsidTr="00A50D3E">
        <w:trPr>
          <w:jc w:val="center"/>
        </w:trPr>
        <w:tc>
          <w:tcPr>
            <w:tcW w:w="1839"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r w:rsidR="00D67F9C" w:rsidRPr="00836047" w:rsidTr="00A50D3E">
        <w:trPr>
          <w:jc w:val="center"/>
        </w:trPr>
        <w:tc>
          <w:tcPr>
            <w:tcW w:w="1839" w:type="dxa"/>
          </w:tcPr>
          <w:p w:rsidR="00D67F9C" w:rsidRPr="00836047" w:rsidRDefault="00D67F9C" w:rsidP="000C1CDD">
            <w:pPr>
              <w:spacing w:before="60" w:after="60"/>
              <w:jc w:val="center"/>
              <w:rPr>
                <w:rFonts w:cs="Microsoft Sans Serif"/>
              </w:rPr>
            </w:pPr>
          </w:p>
        </w:tc>
        <w:tc>
          <w:tcPr>
            <w:tcW w:w="1639" w:type="dxa"/>
          </w:tcPr>
          <w:p w:rsidR="00D67F9C" w:rsidRPr="00836047" w:rsidRDefault="00D67F9C" w:rsidP="000C1CDD">
            <w:pPr>
              <w:spacing w:before="60" w:after="60"/>
              <w:jc w:val="center"/>
              <w:rPr>
                <w:rFonts w:cs="Microsoft Sans Serif"/>
              </w:rPr>
            </w:pPr>
          </w:p>
        </w:tc>
        <w:tc>
          <w:tcPr>
            <w:tcW w:w="1793" w:type="dxa"/>
          </w:tcPr>
          <w:p w:rsidR="00D67F9C" w:rsidRPr="00836047" w:rsidRDefault="00D67F9C" w:rsidP="000C1CDD">
            <w:pPr>
              <w:spacing w:before="60" w:after="60"/>
              <w:jc w:val="center"/>
              <w:rPr>
                <w:rFonts w:cs="Microsoft Sans Serif"/>
              </w:rPr>
            </w:pPr>
          </w:p>
        </w:tc>
        <w:tc>
          <w:tcPr>
            <w:tcW w:w="2071" w:type="dxa"/>
          </w:tcPr>
          <w:p w:rsidR="00D67F9C" w:rsidRPr="00836047" w:rsidRDefault="00D67F9C" w:rsidP="000C1CDD">
            <w:pPr>
              <w:spacing w:before="60" w:after="60"/>
              <w:jc w:val="center"/>
              <w:rPr>
                <w:rFonts w:cs="Microsoft Sans Serif"/>
              </w:rPr>
            </w:pPr>
          </w:p>
        </w:tc>
        <w:tc>
          <w:tcPr>
            <w:tcW w:w="1674" w:type="dxa"/>
          </w:tcPr>
          <w:p w:rsidR="00D67F9C" w:rsidRPr="00836047" w:rsidRDefault="00D67F9C" w:rsidP="000C1CDD">
            <w:pPr>
              <w:spacing w:before="60" w:after="60"/>
              <w:jc w:val="center"/>
              <w:rPr>
                <w:rFonts w:cs="Microsoft Sans Serif"/>
              </w:rPr>
            </w:pPr>
          </w:p>
        </w:tc>
      </w:tr>
    </w:tbl>
    <w:p w:rsidR="00D67F9C" w:rsidRPr="00836047" w:rsidRDefault="00D67F9C" w:rsidP="00FD7E7C">
      <w:pPr>
        <w:rPr>
          <w:rFonts w:cs="Microsoft Sans Serif"/>
        </w:rPr>
      </w:pPr>
    </w:p>
    <w:p w:rsidR="00D67F9C" w:rsidRPr="00836047" w:rsidRDefault="00D67F9C" w:rsidP="00FD7E7C">
      <w:pPr>
        <w:rPr>
          <w:rFonts w:cs="Microsoft Sans Serif"/>
        </w:rPr>
      </w:pPr>
    </w:p>
    <w:p w:rsidR="00D67F9C" w:rsidRPr="00836047" w:rsidRDefault="00D67F9C" w:rsidP="00FD7E7C">
      <w:r w:rsidRPr="00836047">
        <w:br w:type="page"/>
      </w:r>
    </w:p>
    <w:p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5" w:name="_Toc387393716"/>
      <w:bookmarkStart w:id="46" w:name="_Toc513462904"/>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45"/>
      <w:r w:rsidRPr="00836047">
        <w:rPr>
          <w:rFonts w:eastAsiaTheme="majorEastAsia" w:cstheme="majorBidi"/>
          <w:color w:val="005C40"/>
          <w:kern w:val="0"/>
          <w:sz w:val="24"/>
          <w:szCs w:val="28"/>
          <w:lang w:val="en-GB"/>
        </w:rPr>
        <w:t>report</w:t>
      </w:r>
      <w:bookmarkEnd w:id="46"/>
    </w:p>
    <w:p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rsidTr="00DD6106">
        <w:trPr>
          <w:cantSplit/>
          <w:jc w:val="center"/>
        </w:trPr>
        <w:tc>
          <w:tcPr>
            <w:tcW w:w="1634" w:type="dxa"/>
            <w:shd w:val="clear" w:color="auto" w:fill="91B11B"/>
          </w:tcPr>
          <w:p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rsidR="00174DCA" w:rsidRPr="00836047" w:rsidRDefault="00174DCA" w:rsidP="00174DCA">
            <w:pPr>
              <w:pStyle w:val="Header"/>
              <w:spacing w:before="60" w:after="60" w:line="276" w:lineRule="auto"/>
            </w:pPr>
            <w:r w:rsidRPr="00836047">
              <w:t>XX-XX-XXXX</w:t>
            </w:r>
          </w:p>
        </w:tc>
        <w:tc>
          <w:tcPr>
            <w:tcW w:w="2410"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rsidR="00174DCA" w:rsidRPr="00836047" w:rsidRDefault="00174DCA" w:rsidP="00174DCA">
            <w:pPr>
              <w:pStyle w:val="Header"/>
              <w:spacing w:before="60" w:after="60" w:line="276" w:lineRule="auto"/>
            </w:pP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rsidR="00174DCA" w:rsidRPr="00836047" w:rsidRDefault="00174DCA" w:rsidP="00174DCA">
            <w:pPr>
              <w:pStyle w:val="Header"/>
              <w:spacing w:before="60" w:after="60" w:line="276" w:lineRule="auto"/>
            </w:pPr>
            <w:r w:rsidRPr="00836047">
              <w:t>(Were any non-conformances found in the CoC system?)</w:t>
            </w:r>
          </w:p>
        </w:tc>
      </w:tr>
      <w:tr w:rsidR="00174DCA" w:rsidRPr="00836047" w:rsidTr="00DD6106">
        <w:trPr>
          <w:cantSplit/>
          <w:trHeight w:val="323"/>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rsidR="00174DCA" w:rsidRPr="00836047" w:rsidRDefault="00174DCA" w:rsidP="00174DCA">
            <w:pPr>
              <w:pStyle w:val="Header"/>
              <w:spacing w:before="60" w:after="60" w:line="276" w:lineRule="auto"/>
            </w:pPr>
            <w:r w:rsidRPr="00836047">
              <w:t>(Name and function of interviewed staff members)</w:t>
            </w:r>
          </w:p>
        </w:tc>
      </w:tr>
      <w:tr w:rsidR="00174DCA" w:rsidRPr="00836047" w:rsidTr="00DD6106">
        <w:trPr>
          <w:cantSplit/>
          <w:trHeight w:val="341"/>
          <w:jc w:val="center"/>
        </w:trPr>
        <w:tc>
          <w:tcPr>
            <w:tcW w:w="2960" w:type="dxa"/>
            <w:gridSpan w:val="2"/>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rsidR="00174DCA" w:rsidRPr="00836047" w:rsidRDefault="00174DCA" w:rsidP="00174DCA">
            <w:pPr>
              <w:pStyle w:val="Header"/>
              <w:spacing w:before="60" w:after="60" w:line="276" w:lineRule="auto"/>
            </w:pPr>
            <w:r w:rsidRPr="00836047">
              <w:t>(Which documents were reviewed?)</w:t>
            </w:r>
          </w:p>
        </w:tc>
      </w:tr>
    </w:tbl>
    <w:p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rsidTr="00DD6106">
        <w:trPr>
          <w:cantSplit/>
          <w:trHeight w:val="341"/>
          <w:jc w:val="center"/>
        </w:trPr>
        <w:tc>
          <w:tcPr>
            <w:tcW w:w="2955" w:type="dxa"/>
            <w:shd w:val="clear" w:color="auto" w:fill="91B11B"/>
          </w:tcPr>
          <w:p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rsidR="00174DCA" w:rsidRPr="00836047" w:rsidRDefault="00174DCA" w:rsidP="00174DCA">
            <w:pPr>
              <w:pStyle w:val="Header"/>
              <w:spacing w:before="60" w:after="60" w:line="276" w:lineRule="auto"/>
            </w:pPr>
            <w:r w:rsidRPr="00836047">
              <w:t>XX-2017</w:t>
            </w:r>
          </w:p>
        </w:tc>
      </w:tr>
      <w:tr w:rsidR="00174DCA" w:rsidRPr="00836047" w:rsidTr="00DD6106">
        <w:trPr>
          <w:jc w:val="center"/>
        </w:trPr>
        <w:tc>
          <w:tcPr>
            <w:tcW w:w="9497" w:type="dxa"/>
            <w:gridSpan w:val="2"/>
            <w:shd w:val="clear" w:color="auto" w:fill="91B11B"/>
          </w:tcPr>
          <w:p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rsidTr="00DD6106">
        <w:trPr>
          <w:jc w:val="center"/>
        </w:trPr>
        <w:tc>
          <w:tcPr>
            <w:tcW w:w="9497" w:type="dxa"/>
            <w:gridSpan w:val="2"/>
          </w:tcPr>
          <w:p w:rsidR="00174DCA" w:rsidRPr="00836047" w:rsidRDefault="00174DCA" w:rsidP="00174DCA">
            <w:pPr>
              <w:pStyle w:val="Header"/>
              <w:spacing w:before="60" w:after="60" w:line="276" w:lineRule="auto"/>
            </w:pPr>
            <w:r w:rsidRPr="00836047">
              <w:t>(Describe form and scope of the observed non-conformance)</w:t>
            </w: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rsidR="00174DCA" w:rsidRPr="00836047" w:rsidRDefault="00174DCA" w:rsidP="00174DCA">
            <w:pPr>
              <w:pStyle w:val="Header"/>
              <w:spacing w:before="60" w:after="60" w:line="276" w:lineRule="auto"/>
            </w:pPr>
          </w:p>
        </w:tc>
      </w:tr>
      <w:tr w:rsidR="00174DCA" w:rsidRPr="00836047" w:rsidTr="00DD6106">
        <w:trPr>
          <w:jc w:val="center"/>
        </w:trPr>
        <w:tc>
          <w:tcPr>
            <w:tcW w:w="2955" w:type="dxa"/>
            <w:shd w:val="clear" w:color="auto" w:fill="91B11B"/>
          </w:tcPr>
          <w:p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rsidR="00174DCA" w:rsidRPr="00836047" w:rsidRDefault="00174DCA" w:rsidP="00174DCA">
            <w:pPr>
              <w:pStyle w:val="Header"/>
              <w:spacing w:before="60" w:after="60" w:line="276" w:lineRule="auto"/>
            </w:pPr>
          </w:p>
        </w:tc>
      </w:tr>
    </w:tbl>
    <w:p w:rsidR="006A0EF8" w:rsidRPr="00836047" w:rsidRDefault="006A0EF8" w:rsidP="00FD7E7C">
      <w:pPr>
        <w:spacing w:before="60" w:after="60"/>
      </w:pPr>
    </w:p>
    <w:p w:rsidR="00D67F9C" w:rsidRPr="00836047" w:rsidRDefault="00D67F9C" w:rsidP="00FD7E7C">
      <w:pPr>
        <w:rPr>
          <w:rFonts w:cs="Microsoft Sans Serif"/>
        </w:rPr>
      </w:pPr>
    </w:p>
    <w:p w:rsidR="00D67F9C" w:rsidRPr="00836047" w:rsidRDefault="00D67F9C" w:rsidP="00FD7E7C">
      <w:pPr>
        <w:rPr>
          <w:rFonts w:cs="Microsoft Sans Serif"/>
        </w:rPr>
      </w:pPr>
      <w:r w:rsidRPr="00836047">
        <w:rPr>
          <w:rFonts w:cs="Microsoft Sans Serif"/>
        </w:rPr>
        <w:br w:type="page"/>
      </w:r>
    </w:p>
    <w:p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rsidR="00E874D0" w:rsidRPr="00836047" w:rsidRDefault="00D23311" w:rsidP="00FD7E7C">
      <w:pPr>
        <w:rPr>
          <w:rFonts w:cs="Microsoft Sans Serif"/>
          <w:sz w:val="20"/>
          <w:szCs w:val="20"/>
        </w:rPr>
      </w:pPr>
      <w:r w:rsidRPr="00836047">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rsidR="0084782C" w:rsidRDefault="0084782C"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82C" w:rsidRPr="008E190C" w:rsidRDefault="0084782C"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65pt;margin-top:-102.05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">
                <v:shape id="AutoShape 17" o:spid="_x0000_s1037"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4"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rsidR="0084782C" w:rsidRDefault="0084782C"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rsidR="0084782C" w:rsidRPr="008E190C" w:rsidRDefault="0084782C"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rsidR="0084782C" w:rsidRDefault="0084782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I2KA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K+ZhlqWz9iNSCnRobBxE3nYUflPTY1CX1348MBCXqvUF5Ntly&#10;OU5BNJarNzkacOmpLj3McIQqaaBk2u7DNDlHB7Lt8KUs0mHsDUrayEj2KPeU1Zw/Nm7UYB6ycTIu&#10;7Rj161ew+wk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TSnCNigCAABSBAAADgAAAAAAAAAAAAAAAAAuAgAAZHJz&#10;L2Uyb0RvYy54bWxQSwECLQAUAAYACAAAACEA7nYKWeIAAAAOAQAADwAAAAAAAAAAAAAAAACCBAAA&#10;ZHJzL2Rvd25yZXYueG1sUEsFBgAAAAAEAAQA8wAAAJEFAAAAAA==&#10;" strokecolor="white">
                <v:textbox>
                  <w:txbxContent>
                    <w:p w:rsidR="0084782C" w:rsidRDefault="0084782C" w:rsidP="001641D2">
                      <w:pPr>
                        <w:jc w:val="center"/>
                      </w:pPr>
                    </w:p>
                  </w:txbxContent>
                </v:textbox>
              </v:rect>
            </w:pict>
          </mc:Fallback>
        </mc:AlternateContent>
      </w:r>
    </w:p>
    <w:bookmarkEnd w:id="25"/>
    <w:bookmarkEnd w:id="26"/>
    <w:p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76010"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rsidR="00B76F43" w:rsidRPr="00836047" w:rsidRDefault="00B76F43" w:rsidP="00894123">
      <w:pPr>
        <w:spacing w:before="120" w:line="240" w:lineRule="auto"/>
        <w:ind w:right="4167"/>
        <w:jc w:val="both"/>
        <w:rPr>
          <w:b/>
          <w:color w:val="91B11B"/>
          <w:sz w:val="50"/>
        </w:rPr>
      </w:pPr>
      <w:r w:rsidRPr="00836047">
        <w:rPr>
          <w:b/>
          <w:color w:val="91B11B"/>
          <w:sz w:val="50"/>
        </w:rPr>
        <w:t>About NEPCon</w:t>
      </w:r>
    </w:p>
    <w:p w:rsidR="00B76F43" w:rsidRPr="00836047" w:rsidRDefault="00B76F43" w:rsidP="00336803">
      <w:pPr>
        <w:tabs>
          <w:tab w:val="left" w:pos="5103"/>
        </w:tabs>
        <w:ind w:right="4780"/>
        <w:rPr>
          <w:rFonts w:cs="Microsoft Sans Serif"/>
          <w:szCs w:val="18"/>
        </w:rPr>
      </w:pPr>
      <w:r w:rsidRPr="00836047">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LegalSource</w:t>
      </w:r>
      <w:r w:rsidR="003413AE" w:rsidRPr="00836047">
        <w:rPr>
          <w:rFonts w:cs="Microsoft Sans Serif"/>
          <w:szCs w:val="18"/>
        </w:rPr>
        <w:t>™</w:t>
      </w:r>
      <w:r w:rsidRPr="00836047">
        <w:rPr>
          <w:rFonts w:cs="Microsoft Sans Serif"/>
          <w:szCs w:val="18"/>
        </w:rPr>
        <w:t xml:space="preserve"> and Carbon Footprint Management standards. A self-managing division of NEPCon promotes and delivers our certification services. Surplus from certification activities supports NEPCon’s non-profit activities. </w:t>
      </w:r>
    </w:p>
    <w:p w:rsidR="00B76F43" w:rsidRPr="00836047" w:rsidRDefault="00B76F43" w:rsidP="00336803">
      <w:pPr>
        <w:tabs>
          <w:tab w:val="left" w:pos="5103"/>
        </w:tabs>
        <w:ind w:right="4780"/>
        <w:rPr>
          <w:rFonts w:cs="Microsoft Sans Serif"/>
          <w:szCs w:val="18"/>
        </w:rPr>
      </w:pPr>
      <w:r w:rsidRPr="00836047">
        <w:rPr>
          <w:rFonts w:cs="Microsoft Sans Serif"/>
          <w:szCs w:val="18"/>
        </w:rPr>
        <w:t>NEPCon is recognised by the EU as a Monitoring Organisation under the EU Timber Regulation.</w:t>
      </w: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sz w:val="20"/>
        </w:rPr>
      </w:pPr>
    </w:p>
    <w:p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7F77D5D6" wp14:editId="33536708">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rsidR="0084782C" w:rsidRPr="00B04E9D" w:rsidRDefault="0084782C" w:rsidP="00336803">
                            <w:pPr>
                              <w:spacing w:before="120" w:after="0" w:line="240" w:lineRule="auto"/>
                              <w:jc w:val="both"/>
                              <w:rPr>
                                <w:szCs w:val="18"/>
                                <w:lang w:val="en-US" w:eastAsia="en-GB"/>
                              </w:rPr>
                            </w:pPr>
                            <w:r w:rsidRPr="00B04E9D">
                              <w:rPr>
                                <w:szCs w:val="18"/>
                                <w:lang w:val="en-US" w:eastAsia="en-GB"/>
                              </w:rPr>
                              <w:t xml:space="preserve">NEPCon OÜ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 xml:space="preserve">Filosoofi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D5D6" id="Text Box 5" o:spid="_x0000_s1042"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EhRw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" fillcolor="white [3201]" stroked="f" strokeweight=".5pt">
                <v:textbox>
                  <w:txbxContent>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rsidR="0084782C" w:rsidRPr="00B04E9D" w:rsidRDefault="0084782C"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rsidR="0084782C" w:rsidRPr="00B04E9D" w:rsidRDefault="0084782C"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21A47427" wp14:editId="3D08B244">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rsidR="0084782C" w:rsidRDefault="0084782C" w:rsidP="00B76F43">
                            <w:pPr>
                              <w:jc w:val="center"/>
                            </w:pPr>
                          </w:p>
                        </w:txbxContent>
                      </wps:txbx>
                      <wps:bodyPr rot="0" vert="horz" wrap="square" lIns="91440" tIns="45720" rIns="91440" bIns="45720" anchor="t" anchorCtr="0" upright="1">
                        <a:noAutofit/>
                      </wps:bodyPr>
                    </wps:wsp>
                  </a:graphicData>
                </a:graphic>
              </wp:anchor>
            </w:drawing>
          </mc:Choice>
          <mc:Fallback>
            <w:pict>
              <v:rect w14:anchorId="21A47427" id="Rectangle 8" o:spid="_x0000_s104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DMEEyDKgIAAE8EAAAOAAAAAAAAAAAAAAAAAC4CAABk&#10;cnMvZTJvRG9jLnhtbFBLAQItABQABgAIAAAAIQDvanBd4gAAAA8BAAAPAAAAAAAAAAAAAAAAAIQE&#10;AABkcnMvZG93bnJldi54bWxQSwUGAAAAAAQABADzAAAAkwUAAAAA&#10;" fillcolor="#005c40" strokecolor="#005c40">
                <v:textbox>
                  <w:txbxContent>
                    <w:p w:rsidR="0084782C" w:rsidRDefault="0084782C" w:rsidP="00B76F43">
                      <w:pPr>
                        <w:jc w:val="center"/>
                      </w:pPr>
                    </w:p>
                  </w:txbxContent>
                </v:textbox>
              </v:rect>
            </w:pict>
          </mc:Fallback>
        </mc:AlternateContent>
      </w:r>
    </w:p>
    <w:p w:rsidR="00B76F43" w:rsidRPr="00836047" w:rsidRDefault="00B76F43" w:rsidP="00B76F43">
      <w:pPr>
        <w:tabs>
          <w:tab w:val="left" w:pos="2895"/>
        </w:tabs>
        <w:rPr>
          <w:sz w:val="16"/>
          <w:szCs w:val="16"/>
          <w:lang w:eastAsia="en-GB"/>
        </w:rPr>
      </w:pPr>
      <w:r w:rsidRPr="00836047">
        <w:rPr>
          <w:sz w:val="16"/>
          <w:szCs w:val="16"/>
          <w:lang w:eastAsia="en-GB"/>
        </w:rPr>
        <w:tab/>
      </w:r>
    </w:p>
    <w:p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7CAB7F06" wp14:editId="30454E75">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gkAIAAJQ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BF8cJgkAIAAJQFAAAOAAAAAAAAAAAAAAAAAC4CAABkcnMvZTJvRG9jLnht&#10;bFBLAQItABQABgAIAAAAIQC7GxHI4gAAAAoBAAAPAAAAAAAAAAAAAAAAAOoEAABkcnMvZG93bnJl&#10;di54bWxQSwUGAAAAAAQABADzAAAA+QUAAAAA&#10;" fillcolor="white [3201]" stroked="f" strokeweight=".5pt">
                <v:textbox>
                  <w:txbxContent>
                    <w:p w:rsidR="0084782C" w:rsidRPr="007A7F75" w:rsidRDefault="0084782C"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6"/>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1D8" w:rsidRDefault="002731D8" w:rsidP="00244778">
      <w:pPr>
        <w:spacing w:after="0" w:line="240" w:lineRule="auto"/>
      </w:pPr>
      <w:r>
        <w:separator/>
      </w:r>
    </w:p>
    <w:p w:rsidR="002731D8" w:rsidRDefault="002731D8"/>
  </w:endnote>
  <w:endnote w:type="continuationSeparator" w:id="0">
    <w:p w:rsidR="002731D8" w:rsidRDefault="002731D8" w:rsidP="00244778">
      <w:pPr>
        <w:spacing w:after="0" w:line="240" w:lineRule="auto"/>
      </w:pPr>
      <w:r>
        <w:continuationSeparator/>
      </w:r>
    </w:p>
    <w:p w:rsidR="002731D8" w:rsidRDefault="00273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rsidR="0084782C" w:rsidRDefault="002731D8"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D72E84">
              <w:rPr>
                <w:noProof/>
                <w:color w:val="4D917B"/>
                <w:sz w:val="36"/>
                <w:szCs w:val="36"/>
              </w:rPr>
              <w:t>2</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 2018</w:t>
            </w:r>
          </w:sdtContent>
        </w:sdt>
      </w:p>
      <w:p w:rsidR="0084782C" w:rsidRDefault="002731D8"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rsidR="0084782C" w:rsidRDefault="002731D8"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84782C" w:rsidRPr="00772258">
              <w:rPr>
                <w:color w:val="4D917B"/>
                <w:sz w:val="36"/>
                <w:szCs w:val="36"/>
              </w:rPr>
              <w:fldChar w:fldCharType="begin"/>
            </w:r>
            <w:r w:rsidR="0084782C" w:rsidRPr="00772258">
              <w:rPr>
                <w:color w:val="4D917B"/>
                <w:sz w:val="36"/>
                <w:szCs w:val="36"/>
              </w:rPr>
              <w:instrText xml:space="preserve"> PAGE   \* MERGEFORMAT </w:instrText>
            </w:r>
            <w:r w:rsidR="0084782C" w:rsidRPr="00772258">
              <w:rPr>
                <w:color w:val="4D917B"/>
                <w:sz w:val="36"/>
                <w:szCs w:val="36"/>
              </w:rPr>
              <w:fldChar w:fldCharType="separate"/>
            </w:r>
            <w:r w:rsidR="00D72E84">
              <w:rPr>
                <w:noProof/>
                <w:color w:val="4D917B"/>
                <w:sz w:val="36"/>
                <w:szCs w:val="36"/>
              </w:rPr>
              <w:t>3</w:t>
            </w:r>
            <w:r w:rsidR="0084782C" w:rsidRPr="00772258">
              <w:rPr>
                <w:color w:val="4D917B"/>
                <w:sz w:val="36"/>
                <w:szCs w:val="36"/>
              </w:rPr>
              <w:fldChar w:fldCharType="end"/>
            </w:r>
            <w:r w:rsidR="0084782C" w:rsidRPr="001F51CC">
              <w:rPr>
                <w:color w:val="4D917B"/>
                <w:sz w:val="36"/>
                <w:szCs w:val="36"/>
              </w:rPr>
              <w:t xml:space="preserve"> </w:t>
            </w:r>
            <w:r w:rsidR="0084782C" w:rsidRPr="00230DD3">
              <w:rPr>
                <w:color w:val="4D917B"/>
                <w:szCs w:val="18"/>
              </w:rPr>
              <w:t xml:space="preserve">     </w:t>
            </w:r>
            <w:r w:rsidR="0084782C" w:rsidRPr="00EB09A3">
              <w:rPr>
                <w:color w:val="4D917B"/>
                <w:sz w:val="20"/>
                <w:szCs w:val="20"/>
              </w:rPr>
              <w:t>Sample FSC &amp; PEFC Chain of Custody procedures</w:t>
            </w:r>
            <w:r w:rsidR="0084782C">
              <w:rPr>
                <w:color w:val="4D917B"/>
                <w:sz w:val="20"/>
                <w:szCs w:val="20"/>
              </w:rPr>
              <w:t xml:space="preserve"> </w:t>
            </w:r>
            <w:r w:rsidR="0084782C" w:rsidRPr="008246A6">
              <w:rPr>
                <w:color w:val="4D917B"/>
                <w:sz w:val="20"/>
                <w:szCs w:val="20"/>
              </w:rPr>
              <w:t xml:space="preserve">| </w:t>
            </w:r>
            <w:r w:rsidR="00171D8D">
              <w:rPr>
                <w:color w:val="4D917B"/>
                <w:sz w:val="20"/>
                <w:szCs w:val="20"/>
              </w:rPr>
              <w:t>May</w:t>
            </w:r>
            <w:r w:rsidR="0084782C" w:rsidRPr="008246A6">
              <w:rPr>
                <w:color w:val="4D917B"/>
                <w:sz w:val="20"/>
                <w:szCs w:val="20"/>
              </w:rPr>
              <w:t xml:space="preserve"> 201</w:t>
            </w:r>
            <w:r w:rsidR="00171D8D">
              <w:rPr>
                <w:color w:val="4D917B"/>
                <w:sz w:val="20"/>
                <w:szCs w:val="20"/>
              </w:rPr>
              <w:t>8</w:t>
            </w:r>
          </w:sdtContent>
        </w:sdt>
      </w:p>
      <w:p w:rsidR="0084782C" w:rsidRDefault="002731D8"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rsidR="0084782C" w:rsidRDefault="0084782C">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D72E84">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1D8" w:rsidRDefault="002731D8" w:rsidP="00244778">
      <w:pPr>
        <w:spacing w:after="0" w:line="240" w:lineRule="auto"/>
      </w:pPr>
      <w:r>
        <w:separator/>
      </w:r>
    </w:p>
    <w:p w:rsidR="002731D8" w:rsidRDefault="002731D8"/>
  </w:footnote>
  <w:footnote w:type="continuationSeparator" w:id="0">
    <w:p w:rsidR="002731D8" w:rsidRDefault="002731D8" w:rsidP="00244778">
      <w:pPr>
        <w:spacing w:after="0" w:line="240" w:lineRule="auto"/>
      </w:pPr>
      <w:r>
        <w:continuationSeparator/>
      </w:r>
    </w:p>
    <w:p w:rsidR="002731D8" w:rsidRDefault="002731D8"/>
  </w:footnote>
  <w:footnote w:id="1">
    <w:p w:rsidR="0084782C" w:rsidRPr="009A0B97" w:rsidRDefault="0084782C">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rsidR="0084782C" w:rsidRPr="009A0B97" w:rsidRDefault="0084782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82C" w:rsidRDefault="0084782C">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01F5"/>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27C3"/>
    <w:rsid w:val="000845D2"/>
    <w:rsid w:val="0008536D"/>
    <w:rsid w:val="00085F75"/>
    <w:rsid w:val="00090FBF"/>
    <w:rsid w:val="00091830"/>
    <w:rsid w:val="00091F6F"/>
    <w:rsid w:val="00092A91"/>
    <w:rsid w:val="00092F83"/>
    <w:rsid w:val="00093372"/>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1897"/>
    <w:rsid w:val="00111EDF"/>
    <w:rsid w:val="0011282B"/>
    <w:rsid w:val="00114693"/>
    <w:rsid w:val="001205B5"/>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1D8D"/>
    <w:rsid w:val="00173732"/>
    <w:rsid w:val="00174D94"/>
    <w:rsid w:val="00174DCA"/>
    <w:rsid w:val="00175CD0"/>
    <w:rsid w:val="001779B3"/>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5B42"/>
    <w:rsid w:val="001D1AD6"/>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24D61"/>
    <w:rsid w:val="00225524"/>
    <w:rsid w:val="00227E0C"/>
    <w:rsid w:val="002300ED"/>
    <w:rsid w:val="002308EB"/>
    <w:rsid w:val="00230C15"/>
    <w:rsid w:val="002317F7"/>
    <w:rsid w:val="00231D3D"/>
    <w:rsid w:val="00232FE2"/>
    <w:rsid w:val="002332D2"/>
    <w:rsid w:val="002339D1"/>
    <w:rsid w:val="00234711"/>
    <w:rsid w:val="002352FE"/>
    <w:rsid w:val="002355C5"/>
    <w:rsid w:val="00237078"/>
    <w:rsid w:val="0024390D"/>
    <w:rsid w:val="00243CAA"/>
    <w:rsid w:val="0024468D"/>
    <w:rsid w:val="00244778"/>
    <w:rsid w:val="00252E56"/>
    <w:rsid w:val="00253BBB"/>
    <w:rsid w:val="00254FC4"/>
    <w:rsid w:val="002575A3"/>
    <w:rsid w:val="00267591"/>
    <w:rsid w:val="002731D8"/>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947"/>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5427"/>
    <w:rsid w:val="003E6D3B"/>
    <w:rsid w:val="003F173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91952"/>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C054F"/>
    <w:rsid w:val="006C1720"/>
    <w:rsid w:val="006C3D6D"/>
    <w:rsid w:val="006C463E"/>
    <w:rsid w:val="006C7EBF"/>
    <w:rsid w:val="006D1BF0"/>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1063C"/>
    <w:rsid w:val="00811FFB"/>
    <w:rsid w:val="00813235"/>
    <w:rsid w:val="00813B7A"/>
    <w:rsid w:val="00814CC6"/>
    <w:rsid w:val="00815D1A"/>
    <w:rsid w:val="00821CD0"/>
    <w:rsid w:val="00821DF0"/>
    <w:rsid w:val="008240F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60B4C"/>
    <w:rsid w:val="00863911"/>
    <w:rsid w:val="00864F90"/>
    <w:rsid w:val="00870FD0"/>
    <w:rsid w:val="00871F8A"/>
    <w:rsid w:val="00873357"/>
    <w:rsid w:val="00875FDD"/>
    <w:rsid w:val="008767E7"/>
    <w:rsid w:val="0088129C"/>
    <w:rsid w:val="0088477F"/>
    <w:rsid w:val="00884E55"/>
    <w:rsid w:val="00885AD8"/>
    <w:rsid w:val="00886E59"/>
    <w:rsid w:val="00890EDC"/>
    <w:rsid w:val="00894123"/>
    <w:rsid w:val="00897F70"/>
    <w:rsid w:val="008A3948"/>
    <w:rsid w:val="008A5B3F"/>
    <w:rsid w:val="008A76FC"/>
    <w:rsid w:val="008B0192"/>
    <w:rsid w:val="008B367B"/>
    <w:rsid w:val="008B507C"/>
    <w:rsid w:val="008C1153"/>
    <w:rsid w:val="008C73F0"/>
    <w:rsid w:val="008D1CD1"/>
    <w:rsid w:val="008D6814"/>
    <w:rsid w:val="008E190C"/>
    <w:rsid w:val="008F3B12"/>
    <w:rsid w:val="008F5711"/>
    <w:rsid w:val="00901E6B"/>
    <w:rsid w:val="009042C8"/>
    <w:rsid w:val="0090605B"/>
    <w:rsid w:val="00906330"/>
    <w:rsid w:val="0090733F"/>
    <w:rsid w:val="00907AA8"/>
    <w:rsid w:val="0091151E"/>
    <w:rsid w:val="00911DBF"/>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71F7"/>
    <w:rsid w:val="009872CC"/>
    <w:rsid w:val="00992CA2"/>
    <w:rsid w:val="009948ED"/>
    <w:rsid w:val="00995630"/>
    <w:rsid w:val="0099564E"/>
    <w:rsid w:val="00996A15"/>
    <w:rsid w:val="009979F9"/>
    <w:rsid w:val="00997F16"/>
    <w:rsid w:val="009A0B97"/>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5D37"/>
    <w:rsid w:val="00A76C67"/>
    <w:rsid w:val="00A772E5"/>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2263F"/>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A3BB7"/>
    <w:rsid w:val="00BB21F5"/>
    <w:rsid w:val="00BB3112"/>
    <w:rsid w:val="00BB3560"/>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69E"/>
    <w:rsid w:val="00D1775D"/>
    <w:rsid w:val="00D23311"/>
    <w:rsid w:val="00D23C59"/>
    <w:rsid w:val="00D24E4B"/>
    <w:rsid w:val="00D2716D"/>
    <w:rsid w:val="00D2774C"/>
    <w:rsid w:val="00D27D1E"/>
    <w:rsid w:val="00D30EA6"/>
    <w:rsid w:val="00D34261"/>
    <w:rsid w:val="00D36ACE"/>
    <w:rsid w:val="00D37B8D"/>
    <w:rsid w:val="00D42052"/>
    <w:rsid w:val="00D4542B"/>
    <w:rsid w:val="00D50F9F"/>
    <w:rsid w:val="00D53E94"/>
    <w:rsid w:val="00D6218F"/>
    <w:rsid w:val="00D67F9C"/>
    <w:rsid w:val="00D70C56"/>
    <w:rsid w:val="00D7153C"/>
    <w:rsid w:val="00D72E84"/>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25BF3"/>
    <w:rsid w:val="00E260CC"/>
    <w:rsid w:val="00E31228"/>
    <w:rsid w:val="00E31AE4"/>
    <w:rsid w:val="00E43371"/>
    <w:rsid w:val="00E45630"/>
    <w:rsid w:val="00E45839"/>
    <w:rsid w:val="00E45FE2"/>
    <w:rsid w:val="00E4611A"/>
    <w:rsid w:val="00E47894"/>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register.pefc.cz/search1.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9056-0FD7-42DF-81E2-CC77E7550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8012</Words>
  <Characters>45672</Characters>
  <Application>Microsoft Office Word</Application>
  <DocSecurity>0</DocSecurity>
  <Lines>380</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Sidse Weilgaard Hansen</cp:lastModifiedBy>
  <cp:revision>2</cp:revision>
  <cp:lastPrinted>2017-09-06T12:16:00Z</cp:lastPrinted>
  <dcterms:created xsi:type="dcterms:W3CDTF">2018-05-15T07:31:00Z</dcterms:created>
  <dcterms:modified xsi:type="dcterms:W3CDTF">2018-05-15T07:31:00Z</dcterms:modified>
</cp:coreProperties>
</file>